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1C337" w14:textId="77777777" w:rsidR="00680343" w:rsidRDefault="003A141F">
      <w:pPr>
        <w:ind w:left="5310"/>
        <w:rPr>
          <w:bCs/>
          <w:szCs w:val="24"/>
        </w:rPr>
      </w:pPr>
      <w:r>
        <w:rPr>
          <w:szCs w:val="24"/>
        </w:rPr>
        <w:t>Į</w:t>
      </w:r>
      <w:r>
        <w:rPr>
          <w:bCs/>
          <w:szCs w:val="24"/>
        </w:rPr>
        <w:t>tartinų eurų ir litų perdavimo Lietuvos</w:t>
      </w:r>
    </w:p>
    <w:p w14:paraId="35FADA97" w14:textId="77777777" w:rsidR="00680343" w:rsidRDefault="003A141F">
      <w:pPr>
        <w:ind w:left="5310"/>
        <w:rPr>
          <w:bCs/>
          <w:szCs w:val="24"/>
        </w:rPr>
      </w:pPr>
      <w:r>
        <w:rPr>
          <w:bCs/>
          <w:szCs w:val="24"/>
        </w:rPr>
        <w:t xml:space="preserve">bankui ir policijos komisariatams ir tyrimo </w:t>
      </w:r>
    </w:p>
    <w:p w14:paraId="73A0A2E0" w14:textId="77777777" w:rsidR="00680343" w:rsidRDefault="003A141F">
      <w:pPr>
        <w:ind w:left="5310"/>
        <w:rPr>
          <w:szCs w:val="24"/>
        </w:rPr>
      </w:pPr>
      <w:r>
        <w:rPr>
          <w:bCs/>
          <w:szCs w:val="24"/>
        </w:rPr>
        <w:t xml:space="preserve">Lietuvos banke </w:t>
      </w:r>
      <w:r>
        <w:rPr>
          <w:szCs w:val="24"/>
        </w:rPr>
        <w:t>taisyklių</w:t>
      </w:r>
    </w:p>
    <w:p w14:paraId="74956B46" w14:textId="77777777" w:rsidR="00680343" w:rsidRDefault="003A141F">
      <w:pPr>
        <w:ind w:left="5310"/>
        <w:rPr>
          <w:szCs w:val="24"/>
        </w:rPr>
      </w:pPr>
      <w:r>
        <w:rPr>
          <w:szCs w:val="24"/>
        </w:rPr>
        <w:t>1 priedas</w:t>
      </w:r>
    </w:p>
    <w:p w14:paraId="23415F08" w14:textId="77777777" w:rsidR="00680343" w:rsidRDefault="00680343">
      <w:pPr>
        <w:ind w:left="5387"/>
        <w:jc w:val="both"/>
        <w:rPr>
          <w:szCs w:val="24"/>
        </w:rPr>
      </w:pPr>
    </w:p>
    <w:p w14:paraId="1DE78076" w14:textId="77777777" w:rsidR="00680343" w:rsidRDefault="003A141F">
      <w:pPr>
        <w:jc w:val="center"/>
        <w:rPr>
          <w:szCs w:val="24"/>
        </w:rPr>
      </w:pPr>
      <w:r>
        <w:rPr>
          <w:szCs w:val="24"/>
        </w:rPr>
        <w:t>(</w:t>
      </w:r>
      <w:r>
        <w:rPr>
          <w:b/>
          <w:bCs/>
          <w:szCs w:val="24"/>
        </w:rPr>
        <w:t>Prašymo ištirti grynuosius pinigus forma</w:t>
      </w:r>
      <w:r>
        <w:rPr>
          <w:szCs w:val="24"/>
        </w:rPr>
        <w:t>)</w:t>
      </w:r>
    </w:p>
    <w:p w14:paraId="5537FE71" w14:textId="77777777" w:rsidR="00680343" w:rsidRDefault="00680343">
      <w:pPr>
        <w:jc w:val="center"/>
        <w:rPr>
          <w:b/>
          <w:bCs/>
          <w:szCs w:val="24"/>
        </w:rPr>
      </w:pPr>
    </w:p>
    <w:p w14:paraId="60290B24" w14:textId="77777777" w:rsidR="00680343" w:rsidRDefault="003A141F">
      <w:pPr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19D58F8" w14:textId="77777777" w:rsidR="00680343" w:rsidRDefault="003A141F">
      <w:pPr>
        <w:jc w:val="center"/>
        <w:rPr>
          <w:sz w:val="18"/>
          <w:szCs w:val="18"/>
        </w:rPr>
      </w:pPr>
      <w:r>
        <w:rPr>
          <w:sz w:val="18"/>
          <w:szCs w:val="18"/>
        </w:rPr>
        <w:t>(Lietuvos banko (LB) kliento Vardas Pavardė (fizinio asmens) arba pavadinimas ir identifikacinis kodas (juridinio asmens), telefono numeris, elektroninis paštas)</w:t>
      </w:r>
    </w:p>
    <w:p w14:paraId="2C6AE35C" w14:textId="77777777" w:rsidR="00680343" w:rsidRDefault="003A141F">
      <w:pPr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BA0FBEB" w14:textId="77777777" w:rsidR="00680343" w:rsidRDefault="003A141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(adresas (kai galimai pateikiama pusė arba mažiau kaip pusė eurų banknoto), taip pat </w:t>
      </w:r>
      <w:r>
        <w:rPr>
          <w:rFonts w:eastAsia="Calibri"/>
          <w:sz w:val="18"/>
          <w:szCs w:val="18"/>
        </w:rPr>
        <w:t>Nacionalinės elektroninių siuntų pristatymo naudojant pašto tinklą informacinės sistemos elektroninio pristatymo dėžutės adresas (juridinio asmens</w:t>
      </w:r>
      <w:r>
        <w:rPr>
          <w:sz w:val="18"/>
          <w:szCs w:val="18"/>
        </w:rPr>
        <w:t xml:space="preserve">) </w:t>
      </w:r>
    </w:p>
    <w:p w14:paraId="09ED2264" w14:textId="77777777" w:rsidR="00680343" w:rsidRDefault="00680343">
      <w:pPr>
        <w:jc w:val="center"/>
        <w:rPr>
          <w:b/>
          <w:sz w:val="16"/>
          <w:szCs w:val="16"/>
          <w:lang w:eastAsia="lt-LT"/>
        </w:rPr>
      </w:pPr>
    </w:p>
    <w:p w14:paraId="694D1CC2" w14:textId="77777777" w:rsidR="00680343" w:rsidRDefault="003A141F">
      <w:pPr>
        <w:rPr>
          <w:bCs/>
          <w:szCs w:val="24"/>
          <w:lang w:eastAsia="lt-LT"/>
        </w:rPr>
      </w:pPr>
      <w:r>
        <w:rPr>
          <w:bCs/>
          <w:szCs w:val="24"/>
          <w:lang w:eastAsia="lt-LT"/>
        </w:rPr>
        <w:t>Lietuvos banko</w:t>
      </w:r>
    </w:p>
    <w:p w14:paraId="4E5534CA" w14:textId="77777777" w:rsidR="00680343" w:rsidRDefault="003A141F">
      <w:pPr>
        <w:rPr>
          <w:bCs/>
          <w:szCs w:val="24"/>
          <w:lang w:eastAsia="lt-LT"/>
        </w:rPr>
      </w:pPr>
      <w:r>
        <w:rPr>
          <w:bCs/>
          <w:szCs w:val="24"/>
          <w:lang w:eastAsia="lt-LT"/>
        </w:rPr>
        <w:t>Grynųjų pinigų departamentui</w:t>
      </w:r>
    </w:p>
    <w:p w14:paraId="35D6FBF4" w14:textId="77777777" w:rsidR="00680343" w:rsidRDefault="00680343">
      <w:pPr>
        <w:rPr>
          <w:b/>
          <w:szCs w:val="24"/>
          <w:lang w:eastAsia="lt-LT"/>
        </w:rPr>
      </w:pPr>
    </w:p>
    <w:p w14:paraId="138C9FED" w14:textId="77777777" w:rsidR="00680343" w:rsidRDefault="003A141F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PRAŠYMAS IŠTIRTI GRYNUOSIUS PINIGUS</w:t>
      </w:r>
    </w:p>
    <w:p w14:paraId="14E00A3D" w14:textId="77777777" w:rsidR="00680343" w:rsidRDefault="00680343">
      <w:pPr>
        <w:jc w:val="center"/>
        <w:rPr>
          <w:szCs w:val="24"/>
          <w:lang w:eastAsia="lt-LT"/>
        </w:rPr>
      </w:pPr>
    </w:p>
    <w:p w14:paraId="71F5700B" w14:textId="77777777" w:rsidR="00680343" w:rsidRDefault="003A141F">
      <w:pPr>
        <w:jc w:val="center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>20.... m. ................................. .... d.</w:t>
      </w:r>
    </w:p>
    <w:p w14:paraId="6FD84470" w14:textId="77777777" w:rsidR="00680343" w:rsidRDefault="003A141F">
      <w:pPr>
        <w:jc w:val="center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>.................................</w:t>
      </w:r>
    </w:p>
    <w:p w14:paraId="56C67300" w14:textId="77777777" w:rsidR="00680343" w:rsidRDefault="003A141F">
      <w:pPr>
        <w:jc w:val="center"/>
        <w:rPr>
          <w:iCs/>
          <w:sz w:val="18"/>
          <w:szCs w:val="18"/>
          <w:lang w:eastAsia="lt-LT"/>
        </w:rPr>
      </w:pPr>
      <w:r>
        <w:rPr>
          <w:iCs/>
          <w:sz w:val="18"/>
          <w:szCs w:val="18"/>
          <w:lang w:eastAsia="lt-LT"/>
        </w:rPr>
        <w:t>(vieta)</w:t>
      </w:r>
    </w:p>
    <w:p w14:paraId="163699A6" w14:textId="77777777" w:rsidR="00680343" w:rsidRDefault="00680343">
      <w:pPr>
        <w:rPr>
          <w:b/>
          <w:sz w:val="18"/>
          <w:szCs w:val="18"/>
          <w:lang w:eastAsia="lt-LT"/>
        </w:rPr>
      </w:pPr>
    </w:p>
    <w:p w14:paraId="47B13631" w14:textId="77777777" w:rsidR="00680343" w:rsidRDefault="003A141F">
      <w:pPr>
        <w:ind w:firstLine="709"/>
        <w:rPr>
          <w:b/>
          <w:sz w:val="20"/>
          <w:lang w:eastAsia="lt-LT"/>
        </w:rPr>
      </w:pPr>
      <w:r>
        <w:rPr>
          <w:b/>
          <w:sz w:val="20"/>
          <w:lang w:eastAsia="lt-LT"/>
        </w:rPr>
        <w:t>Prašau ištirti šiuos banknotus, monetas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"/>
        <w:gridCol w:w="2334"/>
        <w:gridCol w:w="2001"/>
        <w:gridCol w:w="3270"/>
        <w:gridCol w:w="1231"/>
      </w:tblGrid>
      <w:tr w:rsidR="00680343" w14:paraId="3CB29F2B" w14:textId="77777777">
        <w:tc>
          <w:tcPr>
            <w:tcW w:w="412" w:type="pct"/>
            <w:shd w:val="clear" w:color="auto" w:fill="auto"/>
            <w:vAlign w:val="center"/>
          </w:tcPr>
          <w:p w14:paraId="7478DB2D" w14:textId="77777777" w:rsidR="00680343" w:rsidRDefault="003A141F">
            <w:pPr>
              <w:jc w:val="center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Eil. Nr.</w:t>
            </w:r>
          </w:p>
        </w:tc>
        <w:tc>
          <w:tcPr>
            <w:tcW w:w="1212" w:type="pct"/>
            <w:vAlign w:val="center"/>
          </w:tcPr>
          <w:p w14:paraId="5B7D4455" w14:textId="77777777" w:rsidR="00680343" w:rsidRDefault="003A141F">
            <w:pPr>
              <w:jc w:val="center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 xml:space="preserve">Eurai / litai (kas </w:t>
            </w:r>
            <w:r>
              <w:rPr>
                <w:i/>
                <w:iCs/>
                <w:sz w:val="20"/>
                <w:lang w:eastAsia="lt-LT"/>
              </w:rPr>
              <w:t>tinka, nurodyti</w:t>
            </w:r>
            <w:r>
              <w:rPr>
                <w:sz w:val="20"/>
                <w:lang w:eastAsia="lt-LT"/>
              </w:rPr>
              <w:t>)</w:t>
            </w:r>
          </w:p>
        </w:tc>
        <w:tc>
          <w:tcPr>
            <w:tcW w:w="1039" w:type="pct"/>
            <w:vAlign w:val="center"/>
          </w:tcPr>
          <w:p w14:paraId="6FB35BCD" w14:textId="77777777" w:rsidR="00680343" w:rsidRDefault="003A141F">
            <w:pPr>
              <w:jc w:val="center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Banknoto / monetos nominalas</w:t>
            </w:r>
          </w:p>
        </w:tc>
        <w:tc>
          <w:tcPr>
            <w:tcW w:w="1698" w:type="pct"/>
            <w:shd w:val="clear" w:color="auto" w:fill="auto"/>
            <w:vAlign w:val="center"/>
          </w:tcPr>
          <w:p w14:paraId="4ED5A907" w14:textId="77777777" w:rsidR="00680343" w:rsidRDefault="003A141F">
            <w:pPr>
              <w:jc w:val="center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 xml:space="preserve">Banknoto serijos Nr. / monetos laidos metai 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75C25E90" w14:textId="77777777" w:rsidR="00680343" w:rsidRDefault="003A141F">
            <w:pPr>
              <w:jc w:val="center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Skaičius (vnt.)</w:t>
            </w:r>
          </w:p>
        </w:tc>
      </w:tr>
      <w:tr w:rsidR="00680343" w14:paraId="69E37676" w14:textId="77777777">
        <w:tc>
          <w:tcPr>
            <w:tcW w:w="412" w:type="pct"/>
            <w:shd w:val="clear" w:color="auto" w:fill="auto"/>
          </w:tcPr>
          <w:p w14:paraId="2B90FAFB" w14:textId="77777777" w:rsidR="00680343" w:rsidRDefault="00680343">
            <w:pPr>
              <w:rPr>
                <w:b/>
                <w:sz w:val="20"/>
                <w:lang w:eastAsia="lt-LT"/>
              </w:rPr>
            </w:pPr>
          </w:p>
        </w:tc>
        <w:tc>
          <w:tcPr>
            <w:tcW w:w="1212" w:type="pct"/>
          </w:tcPr>
          <w:p w14:paraId="73F93829" w14:textId="77777777" w:rsidR="00680343" w:rsidRDefault="00680343">
            <w:pPr>
              <w:rPr>
                <w:b/>
                <w:sz w:val="20"/>
                <w:lang w:eastAsia="lt-LT"/>
              </w:rPr>
            </w:pPr>
          </w:p>
        </w:tc>
        <w:tc>
          <w:tcPr>
            <w:tcW w:w="1039" w:type="pct"/>
          </w:tcPr>
          <w:p w14:paraId="3AEC79F3" w14:textId="77777777" w:rsidR="00680343" w:rsidRDefault="00680343">
            <w:pPr>
              <w:rPr>
                <w:b/>
                <w:sz w:val="20"/>
                <w:lang w:eastAsia="lt-LT"/>
              </w:rPr>
            </w:pPr>
          </w:p>
        </w:tc>
        <w:tc>
          <w:tcPr>
            <w:tcW w:w="1698" w:type="pct"/>
            <w:shd w:val="clear" w:color="auto" w:fill="auto"/>
          </w:tcPr>
          <w:p w14:paraId="1D0F3F43" w14:textId="77777777" w:rsidR="00680343" w:rsidRDefault="00680343">
            <w:pPr>
              <w:rPr>
                <w:b/>
                <w:sz w:val="20"/>
                <w:lang w:eastAsia="lt-LT"/>
              </w:rPr>
            </w:pPr>
          </w:p>
        </w:tc>
        <w:tc>
          <w:tcPr>
            <w:tcW w:w="639" w:type="pct"/>
            <w:shd w:val="clear" w:color="auto" w:fill="auto"/>
          </w:tcPr>
          <w:p w14:paraId="6CFABAF7" w14:textId="77777777" w:rsidR="00680343" w:rsidRDefault="00680343">
            <w:pPr>
              <w:rPr>
                <w:b/>
                <w:sz w:val="20"/>
                <w:lang w:eastAsia="lt-LT"/>
              </w:rPr>
            </w:pPr>
          </w:p>
        </w:tc>
      </w:tr>
      <w:tr w:rsidR="00680343" w14:paraId="2064F5A0" w14:textId="77777777">
        <w:tc>
          <w:tcPr>
            <w:tcW w:w="412" w:type="pct"/>
            <w:shd w:val="clear" w:color="auto" w:fill="auto"/>
          </w:tcPr>
          <w:p w14:paraId="564479E3" w14:textId="77777777" w:rsidR="00680343" w:rsidRDefault="00680343">
            <w:pPr>
              <w:rPr>
                <w:b/>
                <w:sz w:val="20"/>
                <w:lang w:eastAsia="lt-LT"/>
              </w:rPr>
            </w:pPr>
          </w:p>
        </w:tc>
        <w:tc>
          <w:tcPr>
            <w:tcW w:w="1212" w:type="pct"/>
          </w:tcPr>
          <w:p w14:paraId="1C04DE52" w14:textId="77777777" w:rsidR="00680343" w:rsidRDefault="00680343">
            <w:pPr>
              <w:rPr>
                <w:b/>
                <w:sz w:val="20"/>
                <w:lang w:eastAsia="lt-LT"/>
              </w:rPr>
            </w:pPr>
          </w:p>
        </w:tc>
        <w:tc>
          <w:tcPr>
            <w:tcW w:w="1039" w:type="pct"/>
          </w:tcPr>
          <w:p w14:paraId="01D1B600" w14:textId="77777777" w:rsidR="00680343" w:rsidRDefault="00680343">
            <w:pPr>
              <w:rPr>
                <w:b/>
                <w:sz w:val="20"/>
                <w:lang w:eastAsia="lt-LT"/>
              </w:rPr>
            </w:pPr>
          </w:p>
        </w:tc>
        <w:tc>
          <w:tcPr>
            <w:tcW w:w="1698" w:type="pct"/>
            <w:shd w:val="clear" w:color="auto" w:fill="auto"/>
          </w:tcPr>
          <w:p w14:paraId="653FD90B" w14:textId="77777777" w:rsidR="00680343" w:rsidRDefault="00680343">
            <w:pPr>
              <w:rPr>
                <w:b/>
                <w:sz w:val="20"/>
                <w:lang w:eastAsia="lt-LT"/>
              </w:rPr>
            </w:pPr>
          </w:p>
        </w:tc>
        <w:tc>
          <w:tcPr>
            <w:tcW w:w="639" w:type="pct"/>
            <w:shd w:val="clear" w:color="auto" w:fill="auto"/>
          </w:tcPr>
          <w:p w14:paraId="5D7659EE" w14:textId="77777777" w:rsidR="00680343" w:rsidRDefault="00680343">
            <w:pPr>
              <w:rPr>
                <w:b/>
                <w:sz w:val="20"/>
                <w:lang w:eastAsia="lt-LT"/>
              </w:rPr>
            </w:pPr>
          </w:p>
        </w:tc>
      </w:tr>
      <w:tr w:rsidR="00680343" w14:paraId="43DF8B26" w14:textId="77777777">
        <w:tc>
          <w:tcPr>
            <w:tcW w:w="412" w:type="pct"/>
            <w:shd w:val="clear" w:color="auto" w:fill="auto"/>
          </w:tcPr>
          <w:p w14:paraId="5C2FBFC2" w14:textId="77777777" w:rsidR="00680343" w:rsidRDefault="00680343">
            <w:pPr>
              <w:rPr>
                <w:b/>
                <w:sz w:val="20"/>
                <w:lang w:eastAsia="lt-LT"/>
              </w:rPr>
            </w:pPr>
          </w:p>
        </w:tc>
        <w:tc>
          <w:tcPr>
            <w:tcW w:w="1212" w:type="pct"/>
          </w:tcPr>
          <w:p w14:paraId="2EDC5E01" w14:textId="77777777" w:rsidR="00680343" w:rsidRDefault="00680343">
            <w:pPr>
              <w:rPr>
                <w:b/>
                <w:sz w:val="20"/>
                <w:lang w:eastAsia="lt-LT"/>
              </w:rPr>
            </w:pPr>
          </w:p>
        </w:tc>
        <w:tc>
          <w:tcPr>
            <w:tcW w:w="1039" w:type="pct"/>
          </w:tcPr>
          <w:p w14:paraId="570F0EC0" w14:textId="77777777" w:rsidR="00680343" w:rsidRDefault="00680343">
            <w:pPr>
              <w:rPr>
                <w:b/>
                <w:sz w:val="20"/>
                <w:lang w:eastAsia="lt-LT"/>
              </w:rPr>
            </w:pPr>
          </w:p>
        </w:tc>
        <w:tc>
          <w:tcPr>
            <w:tcW w:w="1698" w:type="pct"/>
            <w:shd w:val="clear" w:color="auto" w:fill="auto"/>
          </w:tcPr>
          <w:p w14:paraId="77B5B30A" w14:textId="77777777" w:rsidR="00680343" w:rsidRDefault="00680343">
            <w:pPr>
              <w:rPr>
                <w:b/>
                <w:sz w:val="20"/>
                <w:lang w:eastAsia="lt-LT"/>
              </w:rPr>
            </w:pPr>
          </w:p>
        </w:tc>
        <w:tc>
          <w:tcPr>
            <w:tcW w:w="639" w:type="pct"/>
            <w:shd w:val="clear" w:color="auto" w:fill="auto"/>
          </w:tcPr>
          <w:p w14:paraId="10A277ED" w14:textId="77777777" w:rsidR="00680343" w:rsidRDefault="00680343">
            <w:pPr>
              <w:rPr>
                <w:b/>
                <w:sz w:val="20"/>
                <w:lang w:eastAsia="lt-LT"/>
              </w:rPr>
            </w:pPr>
          </w:p>
        </w:tc>
      </w:tr>
    </w:tbl>
    <w:p w14:paraId="71EA18A7" w14:textId="77777777" w:rsidR="00680343" w:rsidRDefault="003A141F">
      <w:pPr>
        <w:ind w:firstLine="709"/>
        <w:rPr>
          <w:sz w:val="20"/>
          <w:lang w:eastAsia="lt-LT"/>
        </w:rPr>
      </w:pPr>
      <w:r>
        <w:rPr>
          <w:sz w:val="20"/>
          <w:lang w:eastAsia="lt-LT"/>
        </w:rPr>
        <w:t>Banknotų, monetų gavimo, aptikimo, sugadinimo aplinkybės .....................................................................</w:t>
      </w:r>
    </w:p>
    <w:p w14:paraId="3CC0B56E" w14:textId="77777777" w:rsidR="00680343" w:rsidRDefault="003A141F">
      <w:pPr>
        <w:rPr>
          <w:sz w:val="20"/>
          <w:lang w:eastAsia="lt-LT"/>
        </w:rPr>
      </w:pPr>
      <w:r>
        <w:rPr>
          <w:sz w:val="20"/>
          <w:lang w:eastAsia="lt-LT"/>
        </w:rPr>
        <w:t>......................................................................................................................................................................................</w:t>
      </w:r>
    </w:p>
    <w:p w14:paraId="47FD130E" w14:textId="77777777" w:rsidR="00680343" w:rsidRDefault="003A141F">
      <w:pPr>
        <w:rPr>
          <w:sz w:val="20"/>
          <w:lang w:eastAsia="lt-LT"/>
        </w:rPr>
      </w:pPr>
      <w:r>
        <w:rPr>
          <w:sz w:val="20"/>
          <w:lang w:eastAsia="lt-LT"/>
        </w:rPr>
        <w:t>......................................................................................................................................................................................</w:t>
      </w:r>
    </w:p>
    <w:p w14:paraId="52D0CE9C" w14:textId="77777777" w:rsidR="00680343" w:rsidRDefault="003A141F">
      <w:pPr>
        <w:rPr>
          <w:sz w:val="20"/>
          <w:lang w:eastAsia="lt-LT"/>
        </w:rPr>
      </w:pPr>
      <w:r>
        <w:rPr>
          <w:sz w:val="20"/>
          <w:lang w:eastAsia="lt-LT"/>
        </w:rPr>
        <w:t>......................................................................................................................................................................................</w:t>
      </w:r>
    </w:p>
    <w:p w14:paraId="2F931E4D" w14:textId="77777777" w:rsidR="00680343" w:rsidRDefault="003A141F">
      <w:pPr>
        <w:ind w:firstLine="709"/>
        <w:jc w:val="both"/>
        <w:rPr>
          <w:sz w:val="20"/>
          <w:lang w:eastAsia="lt-LT"/>
        </w:rPr>
      </w:pPr>
      <w:r>
        <w:rPr>
          <w:b/>
          <w:bCs/>
          <w:sz w:val="20"/>
          <w:lang w:eastAsia="lt-LT"/>
        </w:rPr>
        <w:t>Prašau</w:t>
      </w:r>
      <w:r>
        <w:rPr>
          <w:sz w:val="20"/>
          <w:lang w:eastAsia="lt-LT"/>
        </w:rPr>
        <w:t xml:space="preserve"> kompensuoti pripažintų keičiamais tikrų grynųjų pinigų vertę</w:t>
      </w:r>
      <w:r>
        <w:rPr>
          <w:i/>
          <w:iCs/>
          <w:sz w:val="20"/>
          <w:lang w:eastAsia="lt-LT"/>
        </w:rPr>
        <w:t xml:space="preserve"> (kas tinka, pažymėti</w:t>
      </w:r>
      <w:r>
        <w:rPr>
          <w:sz w:val="20"/>
          <w:lang w:eastAsia="lt-LT"/>
        </w:rPr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8"/>
        <w:gridCol w:w="706"/>
        <w:gridCol w:w="8265"/>
      </w:tblGrid>
      <w:tr w:rsidR="00680343" w14:paraId="00844A8C" w14:textId="77777777">
        <w:tc>
          <w:tcPr>
            <w:tcW w:w="668" w:type="dxa"/>
            <w:shd w:val="clear" w:color="auto" w:fill="auto"/>
          </w:tcPr>
          <w:p w14:paraId="39FE2B77" w14:textId="77777777" w:rsidR="00680343" w:rsidRDefault="00680343">
            <w:pPr>
              <w:rPr>
                <w:sz w:val="20"/>
                <w:lang w:eastAsia="lt-LT"/>
              </w:rPr>
            </w:pPr>
          </w:p>
        </w:tc>
        <w:tc>
          <w:tcPr>
            <w:tcW w:w="706" w:type="dxa"/>
            <w:shd w:val="clear" w:color="auto" w:fill="auto"/>
          </w:tcPr>
          <w:p w14:paraId="66D6569C" w14:textId="77777777" w:rsidR="00680343" w:rsidRDefault="003A141F">
            <w:pPr>
              <w:rPr>
                <w:sz w:val="20"/>
                <w:lang w:eastAsia="lt-LT"/>
              </w:rPr>
            </w:pPr>
            <w:r>
              <w:rPr>
                <w:noProof/>
                <w:sz w:val="20"/>
                <w:lang w:eastAsia="lt-LT"/>
              </w:rPr>
              <w:drawing>
                <wp:inline distT="0" distB="0" distL="0" distR="0" wp14:anchorId="6BD57455" wp14:editId="76DCC415">
                  <wp:extent cx="246380" cy="222885"/>
                  <wp:effectExtent l="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380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65" w:type="dxa"/>
            <w:shd w:val="clear" w:color="auto" w:fill="auto"/>
          </w:tcPr>
          <w:p w14:paraId="47C58B78" w14:textId="77777777" w:rsidR="00680343" w:rsidRDefault="003A141F">
            <w:pPr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grynaisiais eurais LB kasoje</w:t>
            </w:r>
          </w:p>
        </w:tc>
      </w:tr>
      <w:tr w:rsidR="00680343" w14:paraId="1AC6456A" w14:textId="77777777">
        <w:tc>
          <w:tcPr>
            <w:tcW w:w="668" w:type="dxa"/>
            <w:shd w:val="clear" w:color="auto" w:fill="auto"/>
          </w:tcPr>
          <w:p w14:paraId="6E2C8911" w14:textId="77777777" w:rsidR="00680343" w:rsidRDefault="00680343">
            <w:pPr>
              <w:rPr>
                <w:sz w:val="20"/>
                <w:lang w:eastAsia="lt-LT"/>
              </w:rPr>
            </w:pPr>
          </w:p>
        </w:tc>
        <w:tc>
          <w:tcPr>
            <w:tcW w:w="706" w:type="dxa"/>
            <w:shd w:val="clear" w:color="auto" w:fill="auto"/>
          </w:tcPr>
          <w:p w14:paraId="3D933176" w14:textId="77777777" w:rsidR="00680343" w:rsidRDefault="003A141F">
            <w:pPr>
              <w:rPr>
                <w:sz w:val="20"/>
              </w:rPr>
            </w:pPr>
            <w:r>
              <w:rPr>
                <w:noProof/>
                <w:sz w:val="20"/>
                <w:lang w:eastAsia="lt-LT"/>
              </w:rPr>
              <w:drawing>
                <wp:inline distT="0" distB="0" distL="0" distR="0" wp14:anchorId="0E5B465A" wp14:editId="5EA6B3C0">
                  <wp:extent cx="246380" cy="222885"/>
                  <wp:effectExtent l="0" t="0" r="0" b="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380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65" w:type="dxa"/>
            <w:shd w:val="clear" w:color="auto" w:fill="auto"/>
          </w:tcPr>
          <w:p w14:paraId="52DD4A9E" w14:textId="77777777" w:rsidR="00680343" w:rsidRDefault="003A141F">
            <w:pPr>
              <w:rPr>
                <w:sz w:val="20"/>
              </w:rPr>
            </w:pPr>
            <w:r>
              <w:rPr>
                <w:sz w:val="20"/>
              </w:rPr>
              <w:t>pavedimu į banko sąskaitą Nr.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51"/>
              <w:gridCol w:w="351"/>
              <w:gridCol w:w="351"/>
              <w:gridCol w:w="351"/>
              <w:gridCol w:w="351"/>
              <w:gridCol w:w="350"/>
              <w:gridCol w:w="351"/>
              <w:gridCol w:w="349"/>
              <w:gridCol w:w="349"/>
              <w:gridCol w:w="350"/>
              <w:gridCol w:w="349"/>
              <w:gridCol w:w="349"/>
              <w:gridCol w:w="349"/>
              <w:gridCol w:w="350"/>
              <w:gridCol w:w="349"/>
              <w:gridCol w:w="349"/>
              <w:gridCol w:w="349"/>
              <w:gridCol w:w="350"/>
              <w:gridCol w:w="349"/>
              <w:gridCol w:w="349"/>
              <w:gridCol w:w="349"/>
              <w:gridCol w:w="349"/>
              <w:gridCol w:w="350"/>
            </w:tblGrid>
            <w:tr w:rsidR="00680343" w14:paraId="0039B184" w14:textId="77777777">
              <w:tc>
                <w:tcPr>
                  <w:tcW w:w="351" w:type="dxa"/>
                  <w:shd w:val="clear" w:color="auto" w:fill="auto"/>
                </w:tcPr>
                <w:p w14:paraId="0E846592" w14:textId="77777777" w:rsidR="00680343" w:rsidRDefault="00680343">
                  <w:pPr>
                    <w:rPr>
                      <w:sz w:val="20"/>
                    </w:rPr>
                  </w:pPr>
                </w:p>
              </w:tc>
              <w:tc>
                <w:tcPr>
                  <w:tcW w:w="351" w:type="dxa"/>
                  <w:shd w:val="clear" w:color="auto" w:fill="auto"/>
                </w:tcPr>
                <w:p w14:paraId="0839412C" w14:textId="77777777" w:rsidR="00680343" w:rsidRDefault="00680343">
                  <w:pPr>
                    <w:rPr>
                      <w:sz w:val="20"/>
                    </w:rPr>
                  </w:pPr>
                </w:p>
              </w:tc>
              <w:tc>
                <w:tcPr>
                  <w:tcW w:w="351" w:type="dxa"/>
                  <w:shd w:val="clear" w:color="auto" w:fill="auto"/>
                </w:tcPr>
                <w:p w14:paraId="1785F221" w14:textId="77777777" w:rsidR="00680343" w:rsidRDefault="00680343">
                  <w:pPr>
                    <w:rPr>
                      <w:sz w:val="20"/>
                    </w:rPr>
                  </w:pPr>
                </w:p>
              </w:tc>
              <w:tc>
                <w:tcPr>
                  <w:tcW w:w="351" w:type="dxa"/>
                  <w:shd w:val="clear" w:color="auto" w:fill="auto"/>
                </w:tcPr>
                <w:p w14:paraId="08A697DC" w14:textId="77777777" w:rsidR="00680343" w:rsidRDefault="00680343">
                  <w:pPr>
                    <w:rPr>
                      <w:sz w:val="20"/>
                    </w:rPr>
                  </w:pPr>
                </w:p>
              </w:tc>
              <w:tc>
                <w:tcPr>
                  <w:tcW w:w="351" w:type="dxa"/>
                  <w:shd w:val="clear" w:color="auto" w:fill="auto"/>
                </w:tcPr>
                <w:p w14:paraId="7A1C8B6A" w14:textId="77777777" w:rsidR="00680343" w:rsidRDefault="00680343">
                  <w:pPr>
                    <w:rPr>
                      <w:sz w:val="20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341D6010" w14:textId="77777777" w:rsidR="00680343" w:rsidRDefault="00680343">
                  <w:pPr>
                    <w:rPr>
                      <w:sz w:val="20"/>
                    </w:rPr>
                  </w:pPr>
                </w:p>
              </w:tc>
              <w:tc>
                <w:tcPr>
                  <w:tcW w:w="351" w:type="dxa"/>
                  <w:shd w:val="clear" w:color="auto" w:fill="auto"/>
                </w:tcPr>
                <w:p w14:paraId="65FB17B5" w14:textId="77777777" w:rsidR="00680343" w:rsidRDefault="00680343">
                  <w:pPr>
                    <w:rPr>
                      <w:sz w:val="20"/>
                    </w:rPr>
                  </w:pPr>
                </w:p>
              </w:tc>
              <w:tc>
                <w:tcPr>
                  <w:tcW w:w="349" w:type="dxa"/>
                </w:tcPr>
                <w:p w14:paraId="6CC9690C" w14:textId="77777777" w:rsidR="00680343" w:rsidRDefault="00680343">
                  <w:pPr>
                    <w:rPr>
                      <w:sz w:val="20"/>
                    </w:rPr>
                  </w:pPr>
                </w:p>
              </w:tc>
              <w:tc>
                <w:tcPr>
                  <w:tcW w:w="349" w:type="dxa"/>
                  <w:shd w:val="clear" w:color="auto" w:fill="auto"/>
                </w:tcPr>
                <w:p w14:paraId="05CFD997" w14:textId="77777777" w:rsidR="00680343" w:rsidRDefault="00680343">
                  <w:pPr>
                    <w:rPr>
                      <w:sz w:val="20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11DB1C72" w14:textId="77777777" w:rsidR="00680343" w:rsidRDefault="00680343">
                  <w:pPr>
                    <w:rPr>
                      <w:sz w:val="20"/>
                    </w:rPr>
                  </w:pPr>
                </w:p>
              </w:tc>
              <w:tc>
                <w:tcPr>
                  <w:tcW w:w="349" w:type="dxa"/>
                  <w:shd w:val="clear" w:color="auto" w:fill="auto"/>
                </w:tcPr>
                <w:p w14:paraId="1DDF09CC" w14:textId="77777777" w:rsidR="00680343" w:rsidRDefault="00680343">
                  <w:pPr>
                    <w:rPr>
                      <w:sz w:val="20"/>
                    </w:rPr>
                  </w:pPr>
                </w:p>
              </w:tc>
              <w:tc>
                <w:tcPr>
                  <w:tcW w:w="349" w:type="dxa"/>
                  <w:shd w:val="clear" w:color="auto" w:fill="auto"/>
                </w:tcPr>
                <w:p w14:paraId="10879C6C" w14:textId="77777777" w:rsidR="00680343" w:rsidRDefault="00680343">
                  <w:pPr>
                    <w:rPr>
                      <w:sz w:val="20"/>
                    </w:rPr>
                  </w:pPr>
                </w:p>
              </w:tc>
              <w:tc>
                <w:tcPr>
                  <w:tcW w:w="349" w:type="dxa"/>
                  <w:shd w:val="clear" w:color="auto" w:fill="auto"/>
                </w:tcPr>
                <w:p w14:paraId="3D888F63" w14:textId="77777777" w:rsidR="00680343" w:rsidRDefault="00680343">
                  <w:pPr>
                    <w:rPr>
                      <w:sz w:val="20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3AF18CA0" w14:textId="77777777" w:rsidR="00680343" w:rsidRDefault="00680343">
                  <w:pPr>
                    <w:rPr>
                      <w:sz w:val="20"/>
                    </w:rPr>
                  </w:pPr>
                </w:p>
              </w:tc>
              <w:tc>
                <w:tcPr>
                  <w:tcW w:w="349" w:type="dxa"/>
                  <w:shd w:val="clear" w:color="auto" w:fill="auto"/>
                </w:tcPr>
                <w:p w14:paraId="5FACB0C9" w14:textId="77777777" w:rsidR="00680343" w:rsidRDefault="00680343">
                  <w:pPr>
                    <w:rPr>
                      <w:sz w:val="20"/>
                    </w:rPr>
                  </w:pPr>
                </w:p>
              </w:tc>
              <w:tc>
                <w:tcPr>
                  <w:tcW w:w="349" w:type="dxa"/>
                  <w:shd w:val="clear" w:color="auto" w:fill="auto"/>
                </w:tcPr>
                <w:p w14:paraId="7F0706FA" w14:textId="77777777" w:rsidR="00680343" w:rsidRDefault="00680343">
                  <w:pPr>
                    <w:rPr>
                      <w:sz w:val="20"/>
                    </w:rPr>
                  </w:pPr>
                </w:p>
              </w:tc>
              <w:tc>
                <w:tcPr>
                  <w:tcW w:w="349" w:type="dxa"/>
                  <w:shd w:val="clear" w:color="auto" w:fill="auto"/>
                </w:tcPr>
                <w:p w14:paraId="4BA39D9B" w14:textId="77777777" w:rsidR="00680343" w:rsidRDefault="00680343">
                  <w:pPr>
                    <w:rPr>
                      <w:sz w:val="20"/>
                    </w:rPr>
                  </w:pPr>
                </w:p>
              </w:tc>
              <w:tc>
                <w:tcPr>
                  <w:tcW w:w="350" w:type="dxa"/>
                  <w:shd w:val="clear" w:color="auto" w:fill="auto"/>
                </w:tcPr>
                <w:p w14:paraId="5EE215A7" w14:textId="77777777" w:rsidR="00680343" w:rsidRDefault="00680343">
                  <w:pPr>
                    <w:rPr>
                      <w:sz w:val="20"/>
                    </w:rPr>
                  </w:pPr>
                </w:p>
              </w:tc>
              <w:tc>
                <w:tcPr>
                  <w:tcW w:w="349" w:type="dxa"/>
                  <w:shd w:val="clear" w:color="auto" w:fill="auto"/>
                </w:tcPr>
                <w:p w14:paraId="22659969" w14:textId="77777777" w:rsidR="00680343" w:rsidRDefault="00680343">
                  <w:pPr>
                    <w:rPr>
                      <w:sz w:val="20"/>
                    </w:rPr>
                  </w:pPr>
                </w:p>
              </w:tc>
              <w:tc>
                <w:tcPr>
                  <w:tcW w:w="349" w:type="dxa"/>
                  <w:shd w:val="clear" w:color="auto" w:fill="auto"/>
                </w:tcPr>
                <w:p w14:paraId="2EBB20A5" w14:textId="77777777" w:rsidR="00680343" w:rsidRDefault="00680343">
                  <w:pPr>
                    <w:rPr>
                      <w:sz w:val="20"/>
                    </w:rPr>
                  </w:pPr>
                </w:p>
              </w:tc>
              <w:tc>
                <w:tcPr>
                  <w:tcW w:w="349" w:type="dxa"/>
                  <w:shd w:val="clear" w:color="auto" w:fill="auto"/>
                </w:tcPr>
                <w:p w14:paraId="5BE02910" w14:textId="77777777" w:rsidR="00680343" w:rsidRDefault="00680343">
                  <w:pPr>
                    <w:rPr>
                      <w:sz w:val="20"/>
                    </w:rPr>
                  </w:pPr>
                </w:p>
              </w:tc>
              <w:tc>
                <w:tcPr>
                  <w:tcW w:w="349" w:type="dxa"/>
                </w:tcPr>
                <w:p w14:paraId="419443D2" w14:textId="77777777" w:rsidR="00680343" w:rsidRDefault="00680343">
                  <w:pPr>
                    <w:ind w:right="-22" w:hanging="57"/>
                    <w:rPr>
                      <w:sz w:val="20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bottom w:val="nil"/>
                    <w:right w:val="nil"/>
                  </w:tcBorders>
                </w:tcPr>
                <w:p w14:paraId="6FFAB68A" w14:textId="77777777" w:rsidR="00680343" w:rsidRDefault="00680343">
                  <w:pPr>
                    <w:ind w:right="-22" w:hanging="57"/>
                    <w:rPr>
                      <w:sz w:val="20"/>
                    </w:rPr>
                  </w:pPr>
                </w:p>
              </w:tc>
            </w:tr>
          </w:tbl>
          <w:p w14:paraId="405BBF4A" w14:textId="77777777" w:rsidR="00680343" w:rsidRDefault="00680343">
            <w:pPr>
              <w:rPr>
                <w:sz w:val="20"/>
                <w:lang w:eastAsia="lt-LT"/>
              </w:rPr>
            </w:pPr>
          </w:p>
        </w:tc>
      </w:tr>
    </w:tbl>
    <w:p w14:paraId="4361B8F7" w14:textId="77777777" w:rsidR="00680343" w:rsidRDefault="00680343">
      <w:pPr>
        <w:ind w:firstLine="709"/>
        <w:jc w:val="both"/>
        <w:rPr>
          <w:b/>
          <w:bCs/>
          <w:sz w:val="20"/>
        </w:rPr>
      </w:pPr>
    </w:p>
    <w:tbl>
      <w:tblPr>
        <w:tblW w:w="0" w:type="auto"/>
        <w:tblInd w:w="5" w:type="dxa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3"/>
      </w:tblGrid>
      <w:tr w:rsidR="00680343" w14:paraId="39CFFA7E" w14:textId="77777777">
        <w:tc>
          <w:tcPr>
            <w:tcW w:w="9623" w:type="dxa"/>
            <w:shd w:val="clear" w:color="auto" w:fill="auto"/>
          </w:tcPr>
          <w:p w14:paraId="1701C42F" w14:textId="77777777" w:rsidR="00680343" w:rsidRDefault="003A141F">
            <w:pPr>
              <w:ind w:firstLine="709"/>
              <w:jc w:val="both"/>
              <w:rPr>
                <w:sz w:val="20"/>
              </w:rPr>
            </w:pPr>
            <w:r>
              <w:rPr>
                <w:sz w:val="20"/>
              </w:rPr>
              <w:t>Aš esu informuotas, kad LB neatsako už poveikį gryniesiems pinigams, kuris atsirado dėl veiksmų, reikalingų mokumo ekspertizei ir (arba) tikrumo tyrimui atlikti.</w:t>
            </w:r>
          </w:p>
        </w:tc>
      </w:tr>
    </w:tbl>
    <w:p w14:paraId="7AC98F2F" w14:textId="77777777" w:rsidR="00680343" w:rsidRDefault="00680343">
      <w:pPr>
        <w:rPr>
          <w:b/>
          <w:sz w:val="20"/>
          <w:lang w:eastAsia="lt-LT"/>
        </w:rPr>
      </w:pPr>
    </w:p>
    <w:p w14:paraId="2186EEFE" w14:textId="77777777" w:rsidR="00680343" w:rsidRDefault="003A141F">
      <w:pPr>
        <w:rPr>
          <w:bCs/>
          <w:sz w:val="20"/>
          <w:lang w:eastAsia="lt-LT"/>
        </w:rPr>
      </w:pPr>
      <w:r>
        <w:rPr>
          <w:b/>
          <w:sz w:val="20"/>
          <w:lang w:eastAsia="lt-LT"/>
        </w:rPr>
        <w:t xml:space="preserve">Duomenis patikrino </w:t>
      </w:r>
      <w:r>
        <w:rPr>
          <w:bCs/>
          <w:sz w:val="20"/>
          <w:lang w:eastAsia="lt-LT"/>
        </w:rPr>
        <w:t>(</w:t>
      </w:r>
      <w:r>
        <w:rPr>
          <w:bCs/>
          <w:i/>
          <w:iCs/>
          <w:sz w:val="20"/>
          <w:lang w:eastAsia="lt-LT"/>
        </w:rPr>
        <w:t>pildo LB tarnautojas</w:t>
      </w:r>
      <w:r>
        <w:rPr>
          <w:bCs/>
          <w:sz w:val="20"/>
          <w:lang w:eastAsia="lt-LT"/>
        </w:rPr>
        <w:t xml:space="preserve">)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6"/>
        <w:gridCol w:w="2927"/>
        <w:gridCol w:w="3346"/>
      </w:tblGrid>
      <w:tr w:rsidR="00680343" w14:paraId="6F91E612" w14:textId="77777777">
        <w:tc>
          <w:tcPr>
            <w:tcW w:w="3447" w:type="dxa"/>
            <w:hideMark/>
          </w:tcPr>
          <w:p w14:paraId="508B55EC" w14:textId="77777777" w:rsidR="00680343" w:rsidRDefault="00680343">
            <w:pPr>
              <w:jc w:val="center"/>
              <w:rPr>
                <w:bCs/>
                <w:sz w:val="20"/>
              </w:rPr>
            </w:pPr>
          </w:p>
          <w:p w14:paraId="0C6C1BCC" w14:textId="77777777" w:rsidR="00680343" w:rsidRDefault="003A141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.........................................</w:t>
            </w:r>
          </w:p>
        </w:tc>
        <w:tc>
          <w:tcPr>
            <w:tcW w:w="2990" w:type="dxa"/>
            <w:hideMark/>
          </w:tcPr>
          <w:p w14:paraId="2A732B84" w14:textId="77777777" w:rsidR="00680343" w:rsidRDefault="00680343">
            <w:pPr>
              <w:jc w:val="center"/>
              <w:rPr>
                <w:bCs/>
                <w:sz w:val="20"/>
              </w:rPr>
            </w:pPr>
          </w:p>
          <w:p w14:paraId="1F592898" w14:textId="77777777" w:rsidR="00680343" w:rsidRDefault="003A141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.....................................</w:t>
            </w:r>
          </w:p>
        </w:tc>
        <w:tc>
          <w:tcPr>
            <w:tcW w:w="3418" w:type="dxa"/>
            <w:hideMark/>
          </w:tcPr>
          <w:p w14:paraId="3A770731" w14:textId="77777777" w:rsidR="00680343" w:rsidRDefault="00680343">
            <w:pPr>
              <w:jc w:val="center"/>
              <w:rPr>
                <w:bCs/>
                <w:sz w:val="20"/>
              </w:rPr>
            </w:pPr>
          </w:p>
          <w:p w14:paraId="035BB095" w14:textId="77777777" w:rsidR="00680343" w:rsidRDefault="003A141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...........................................</w:t>
            </w:r>
          </w:p>
        </w:tc>
      </w:tr>
      <w:tr w:rsidR="00680343" w14:paraId="2AF9F4E6" w14:textId="77777777">
        <w:tc>
          <w:tcPr>
            <w:tcW w:w="3447" w:type="dxa"/>
            <w:hideMark/>
          </w:tcPr>
          <w:p w14:paraId="4B34253E" w14:textId="77777777" w:rsidR="00680343" w:rsidRDefault="003A141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(pareigos)</w:t>
            </w:r>
          </w:p>
        </w:tc>
        <w:tc>
          <w:tcPr>
            <w:tcW w:w="2990" w:type="dxa"/>
            <w:hideMark/>
          </w:tcPr>
          <w:p w14:paraId="2A859A29" w14:textId="77777777" w:rsidR="00680343" w:rsidRDefault="003A141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(parašas)</w:t>
            </w:r>
          </w:p>
        </w:tc>
        <w:tc>
          <w:tcPr>
            <w:tcW w:w="3418" w:type="dxa"/>
            <w:hideMark/>
          </w:tcPr>
          <w:p w14:paraId="6277DA2E" w14:textId="77777777" w:rsidR="00680343" w:rsidRDefault="003A141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(Vardas Pavardė)</w:t>
            </w:r>
          </w:p>
        </w:tc>
      </w:tr>
      <w:tr w:rsidR="00680343" w14:paraId="56BB3836" w14:textId="77777777">
        <w:trPr>
          <w:trHeight w:val="126"/>
        </w:trPr>
        <w:tc>
          <w:tcPr>
            <w:tcW w:w="3447" w:type="dxa"/>
          </w:tcPr>
          <w:p w14:paraId="5234DB65" w14:textId="77777777" w:rsidR="00680343" w:rsidRDefault="00680343">
            <w:pPr>
              <w:rPr>
                <w:bCs/>
                <w:sz w:val="14"/>
                <w:szCs w:val="18"/>
              </w:rPr>
            </w:pPr>
          </w:p>
        </w:tc>
        <w:tc>
          <w:tcPr>
            <w:tcW w:w="2990" w:type="dxa"/>
          </w:tcPr>
          <w:p w14:paraId="50D1823D" w14:textId="77777777" w:rsidR="00680343" w:rsidRDefault="00680343">
            <w:pPr>
              <w:jc w:val="center"/>
              <w:rPr>
                <w:bCs/>
                <w:sz w:val="14"/>
                <w:szCs w:val="18"/>
              </w:rPr>
            </w:pPr>
          </w:p>
        </w:tc>
        <w:tc>
          <w:tcPr>
            <w:tcW w:w="3418" w:type="dxa"/>
          </w:tcPr>
          <w:p w14:paraId="107E421E" w14:textId="77777777" w:rsidR="00680343" w:rsidRDefault="00680343">
            <w:pPr>
              <w:jc w:val="center"/>
              <w:rPr>
                <w:bCs/>
                <w:sz w:val="14"/>
                <w:szCs w:val="18"/>
              </w:rPr>
            </w:pPr>
          </w:p>
        </w:tc>
      </w:tr>
    </w:tbl>
    <w:p w14:paraId="67685C1C" w14:textId="77777777" w:rsidR="00680343" w:rsidRDefault="00680343">
      <w:pPr>
        <w:rPr>
          <w:b/>
          <w:sz w:val="20"/>
          <w:lang w:eastAsia="lt-LT"/>
        </w:rPr>
      </w:pPr>
    </w:p>
    <w:p w14:paraId="29A29EFA" w14:textId="77777777" w:rsidR="00680343" w:rsidRDefault="003A141F">
      <w:pPr>
        <w:rPr>
          <w:b/>
          <w:sz w:val="20"/>
          <w:lang w:eastAsia="lt-LT"/>
        </w:rPr>
      </w:pPr>
      <w:r>
        <w:rPr>
          <w:b/>
          <w:sz w:val="20"/>
          <w:lang w:eastAsia="lt-LT"/>
        </w:rPr>
        <w:t xml:space="preserve">LB specialisto (-ų) išvados </w:t>
      </w:r>
      <w:r>
        <w:rPr>
          <w:bCs/>
          <w:sz w:val="20"/>
          <w:lang w:eastAsia="lt-LT"/>
        </w:rPr>
        <w:t>(</w:t>
      </w:r>
      <w:r>
        <w:rPr>
          <w:bCs/>
          <w:i/>
          <w:iCs/>
          <w:sz w:val="20"/>
          <w:lang w:eastAsia="lt-LT"/>
        </w:rPr>
        <w:t>pildo LB tarnautojas</w:t>
      </w:r>
      <w:r>
        <w:rPr>
          <w:bCs/>
          <w:sz w:val="20"/>
          <w:lang w:eastAsia="lt-LT"/>
        </w:rPr>
        <w:t>)</w:t>
      </w:r>
    </w:p>
    <w:p w14:paraId="5EB99983" w14:textId="77777777" w:rsidR="00680343" w:rsidRDefault="003A141F">
      <w:pPr>
        <w:tabs>
          <w:tab w:val="left" w:pos="567"/>
          <w:tab w:val="left" w:pos="6804"/>
        </w:tabs>
        <w:jc w:val="both"/>
        <w:rPr>
          <w:sz w:val="20"/>
        </w:rPr>
      </w:pPr>
      <w:r>
        <w:rPr>
          <w:sz w:val="20"/>
        </w:rPr>
        <w:t>Specialistai įspėti dėl atsakomybės pagal Lietuvos Respublikos baudžiamojo kodekso 235 straipsnį</w:t>
      </w:r>
    </w:p>
    <w:p w14:paraId="11431561" w14:textId="77777777" w:rsidR="00680343" w:rsidRDefault="003A141F">
      <w:pPr>
        <w:rPr>
          <w:sz w:val="20"/>
          <w:lang w:eastAsia="lt-LT"/>
        </w:rPr>
      </w:pPr>
      <w:r>
        <w:rPr>
          <w:sz w:val="20"/>
          <w:lang w:eastAsia="lt-LT"/>
        </w:rPr>
        <w:t>................................................................................................................................................................................................</w:t>
      </w:r>
    </w:p>
    <w:p w14:paraId="5597D519" w14:textId="77777777" w:rsidR="00680343" w:rsidRDefault="003A141F">
      <w:pPr>
        <w:rPr>
          <w:sz w:val="20"/>
          <w:lang w:eastAsia="lt-LT"/>
        </w:rPr>
      </w:pPr>
      <w:r>
        <w:rPr>
          <w:sz w:val="20"/>
          <w:lang w:eastAsia="lt-LT"/>
        </w:rPr>
        <w:t>................................................................................................................................................................................................</w:t>
      </w:r>
    </w:p>
    <w:p w14:paraId="3CD6F606" w14:textId="77777777" w:rsidR="00680343" w:rsidRDefault="003A141F">
      <w:pPr>
        <w:rPr>
          <w:sz w:val="20"/>
          <w:lang w:eastAsia="lt-LT"/>
        </w:rPr>
      </w:pPr>
      <w:r>
        <w:rPr>
          <w:sz w:val="20"/>
          <w:lang w:eastAsia="lt-LT"/>
        </w:rPr>
        <w:t>................................................................................................................................................................................................</w:t>
      </w:r>
    </w:p>
    <w:p w14:paraId="1DA92B22" w14:textId="77777777" w:rsidR="00680343" w:rsidRDefault="00680343">
      <w:pPr>
        <w:rPr>
          <w:sz w:val="20"/>
          <w:lang w:eastAsia="lt-LT"/>
        </w:rPr>
      </w:pPr>
    </w:p>
    <w:p w14:paraId="7DE880DA" w14:textId="77777777" w:rsidR="00680343" w:rsidRDefault="003A141F">
      <w:pPr>
        <w:rPr>
          <w:sz w:val="20"/>
          <w:lang w:eastAsia="lt-LT"/>
        </w:rPr>
      </w:pPr>
      <w:r>
        <w:rPr>
          <w:sz w:val="20"/>
          <w:lang w:eastAsia="lt-LT"/>
        </w:rPr>
        <w:t xml:space="preserve">LB specialistas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34"/>
        <w:gridCol w:w="2973"/>
        <w:gridCol w:w="3332"/>
      </w:tblGrid>
      <w:tr w:rsidR="00680343" w14:paraId="2F462843" w14:textId="77777777">
        <w:tc>
          <w:tcPr>
            <w:tcW w:w="3334" w:type="dxa"/>
            <w:hideMark/>
          </w:tcPr>
          <w:p w14:paraId="5BA432AA" w14:textId="77777777" w:rsidR="00680343" w:rsidRDefault="003A141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.........................................</w:t>
            </w:r>
          </w:p>
        </w:tc>
        <w:tc>
          <w:tcPr>
            <w:tcW w:w="2973" w:type="dxa"/>
            <w:hideMark/>
          </w:tcPr>
          <w:p w14:paraId="45388D2F" w14:textId="77777777" w:rsidR="00680343" w:rsidRDefault="003A141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....................................................</w:t>
            </w:r>
          </w:p>
        </w:tc>
        <w:tc>
          <w:tcPr>
            <w:tcW w:w="3332" w:type="dxa"/>
            <w:hideMark/>
          </w:tcPr>
          <w:p w14:paraId="258D0D5B" w14:textId="77777777" w:rsidR="00680343" w:rsidRDefault="003A141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..............................................</w:t>
            </w:r>
          </w:p>
        </w:tc>
      </w:tr>
      <w:tr w:rsidR="00680343" w14:paraId="01BCBC51" w14:textId="77777777">
        <w:tc>
          <w:tcPr>
            <w:tcW w:w="3334" w:type="dxa"/>
            <w:hideMark/>
          </w:tcPr>
          <w:p w14:paraId="318361C4" w14:textId="77777777" w:rsidR="00680343" w:rsidRDefault="003A141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(pareigos)</w:t>
            </w:r>
          </w:p>
        </w:tc>
        <w:tc>
          <w:tcPr>
            <w:tcW w:w="2973" w:type="dxa"/>
            <w:hideMark/>
          </w:tcPr>
          <w:p w14:paraId="184A645D" w14:textId="77777777" w:rsidR="00680343" w:rsidRDefault="003A141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(parašas)</w:t>
            </w:r>
          </w:p>
        </w:tc>
        <w:tc>
          <w:tcPr>
            <w:tcW w:w="3332" w:type="dxa"/>
            <w:hideMark/>
          </w:tcPr>
          <w:p w14:paraId="78F8F430" w14:textId="77777777" w:rsidR="00680343" w:rsidRDefault="003A141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(Vardas Pavardė)</w:t>
            </w:r>
          </w:p>
        </w:tc>
      </w:tr>
    </w:tbl>
    <w:p w14:paraId="4091320A" w14:textId="77777777" w:rsidR="00680343" w:rsidRDefault="003A141F">
      <w:pPr>
        <w:rPr>
          <w:sz w:val="20"/>
          <w:lang w:eastAsia="lt-LT"/>
        </w:rPr>
      </w:pPr>
      <w:r>
        <w:rPr>
          <w:sz w:val="20"/>
          <w:lang w:eastAsia="lt-LT"/>
        </w:rPr>
        <w:t xml:space="preserve">LB specialistas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83"/>
        <w:gridCol w:w="3016"/>
        <w:gridCol w:w="3340"/>
      </w:tblGrid>
      <w:tr w:rsidR="00680343" w14:paraId="2D97AB43" w14:textId="77777777">
        <w:trPr>
          <w:jc w:val="center"/>
        </w:trPr>
        <w:tc>
          <w:tcPr>
            <w:tcW w:w="3386" w:type="dxa"/>
            <w:hideMark/>
          </w:tcPr>
          <w:p w14:paraId="1D396F79" w14:textId="77777777" w:rsidR="00680343" w:rsidRDefault="003A141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.........................................</w:t>
            </w:r>
          </w:p>
        </w:tc>
        <w:tc>
          <w:tcPr>
            <w:tcW w:w="3016" w:type="dxa"/>
            <w:hideMark/>
          </w:tcPr>
          <w:p w14:paraId="3F76242A" w14:textId="77777777" w:rsidR="00680343" w:rsidRDefault="003A141F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........................................................</w:t>
            </w:r>
          </w:p>
        </w:tc>
        <w:tc>
          <w:tcPr>
            <w:tcW w:w="3379" w:type="dxa"/>
            <w:hideMark/>
          </w:tcPr>
          <w:p w14:paraId="3256235E" w14:textId="77777777" w:rsidR="00680343" w:rsidRDefault="003A141F">
            <w:pPr>
              <w:ind w:firstLine="58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...........................................</w:t>
            </w:r>
          </w:p>
        </w:tc>
      </w:tr>
    </w:tbl>
    <w:p w14:paraId="2E91E236" w14:textId="77777777" w:rsidR="00680343" w:rsidRDefault="003A141F">
      <w:pPr>
        <w:ind w:firstLine="1392"/>
        <w:rPr>
          <w:bCs/>
          <w:sz w:val="18"/>
          <w:szCs w:val="18"/>
        </w:rPr>
      </w:pPr>
      <w:r>
        <w:rPr>
          <w:bCs/>
          <w:sz w:val="18"/>
          <w:szCs w:val="18"/>
        </w:rPr>
        <w:t>(pareigos)                                                       (parašas)</w:t>
      </w:r>
      <w:r>
        <w:rPr>
          <w:bCs/>
          <w:sz w:val="20"/>
        </w:rPr>
        <w:t xml:space="preserve">                                           </w:t>
      </w:r>
      <w:r>
        <w:rPr>
          <w:bCs/>
          <w:sz w:val="18"/>
          <w:szCs w:val="18"/>
        </w:rPr>
        <w:t xml:space="preserve">  (Vardas Pavardė)</w:t>
      </w:r>
    </w:p>
    <w:p w14:paraId="36C5CE8E" w14:textId="4939BD43" w:rsidR="00680343" w:rsidRDefault="00680343" w:rsidP="00646470">
      <w:pPr>
        <w:jc w:val="center"/>
        <w:rPr>
          <w:sz w:val="16"/>
          <w:szCs w:val="16"/>
        </w:rPr>
      </w:pPr>
    </w:p>
    <w:sectPr w:rsidR="0068034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134" w:right="567" w:bottom="1134" w:left="1701" w:header="697" w:footer="833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00397" w14:textId="77777777" w:rsidR="00202EBC" w:rsidRDefault="00202EBC">
      <w:r>
        <w:separator/>
      </w:r>
    </w:p>
  </w:endnote>
  <w:endnote w:type="continuationSeparator" w:id="0">
    <w:p w14:paraId="32A6CF08" w14:textId="77777777" w:rsidR="00202EBC" w:rsidRDefault="00202EBC">
      <w:r>
        <w:continuationSeparator/>
      </w:r>
    </w:p>
  </w:endnote>
  <w:endnote w:type="continuationNotice" w:id="1">
    <w:p w14:paraId="5FC0AC1D" w14:textId="77777777" w:rsidR="00202EBC" w:rsidRDefault="00202E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0865B" w14:textId="77777777" w:rsidR="00680343" w:rsidRDefault="00680343">
    <w:pPr>
      <w:tabs>
        <w:tab w:val="center" w:pos="4153"/>
        <w:tab w:val="right" w:pos="830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A2EFA" w14:textId="77777777" w:rsidR="00680343" w:rsidRDefault="00680343">
    <w:pPr>
      <w:tabs>
        <w:tab w:val="center" w:pos="4153"/>
        <w:tab w:val="right" w:pos="830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5FFA6" w14:textId="77777777" w:rsidR="00680343" w:rsidRDefault="00680343">
    <w:pPr>
      <w:tabs>
        <w:tab w:val="center" w:pos="4153"/>
        <w:tab w:val="right" w:pos="830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6ECB4" w14:textId="77777777" w:rsidR="00202EBC" w:rsidRDefault="00202EBC">
      <w:r>
        <w:separator/>
      </w:r>
    </w:p>
  </w:footnote>
  <w:footnote w:type="continuationSeparator" w:id="0">
    <w:p w14:paraId="2AF72B0D" w14:textId="77777777" w:rsidR="00202EBC" w:rsidRDefault="00202EBC">
      <w:r>
        <w:continuationSeparator/>
      </w:r>
    </w:p>
  </w:footnote>
  <w:footnote w:type="continuationNotice" w:id="1">
    <w:p w14:paraId="6D806625" w14:textId="77777777" w:rsidR="00202EBC" w:rsidRDefault="00202E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9D1E5" w14:textId="77777777" w:rsidR="00680343" w:rsidRDefault="00680343">
    <w:pPr>
      <w:tabs>
        <w:tab w:val="center" w:pos="4153"/>
        <w:tab w:val="right" w:pos="830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3EF56" w14:textId="77777777" w:rsidR="00680343" w:rsidRDefault="003A141F">
    <w:pPr>
      <w:tabs>
        <w:tab w:val="center" w:pos="4153"/>
        <w:tab w:val="right" w:pos="8306"/>
      </w:tabs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9AC36" w14:textId="77777777" w:rsidR="00680343" w:rsidRDefault="00680343">
    <w:pPr>
      <w:tabs>
        <w:tab w:val="center" w:pos="4153"/>
        <w:tab w:val="right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70"/>
  <w:hyphenationZone w:val="396"/>
  <w:doNotHyphenateCaps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2E"/>
    <w:rsid w:val="00202EBC"/>
    <w:rsid w:val="003A141F"/>
    <w:rsid w:val="00646470"/>
    <w:rsid w:val="00680343"/>
    <w:rsid w:val="006C442E"/>
    <w:rsid w:val="007D0A2D"/>
    <w:rsid w:val="00ED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BA6FD66"/>
  <w15:chartTrackingRefBased/>
  <w15:docId w15:val="{9DA42507-55BF-4B70-87D9-B67FFE0BB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3A141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8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8454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52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731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9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0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3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9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4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D6A3E850697E44B866289C0A8E3A9E" ma:contentTypeVersion="2" ma:contentTypeDescription="Create a new document." ma:contentTypeScope="" ma:versionID="05b23945d50c9027004472ddd3e2aedb">
  <xsd:schema xmlns:xsd="http://www.w3.org/2001/XMLSchema" xmlns:xs="http://www.w3.org/2001/XMLSchema" xmlns:p="http://schemas.microsoft.com/office/2006/metadata/properties" xmlns:ns2="c5b03566-2a5e-49ca-aa0c-7cdac2acca07" targetNamespace="http://schemas.microsoft.com/office/2006/metadata/properties" ma:root="true" ma:fieldsID="e468deaf5384747836a0d22117abd738" ns2:_="">
    <xsd:import namespace="c5b03566-2a5e-49ca-aa0c-7cdac2acca0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b03566-2a5e-49ca-aa0c-7cdac2acca0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75CD4-3956-4086-BE8A-6209C274E9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b03566-2a5e-49ca-aa0c-7cdac2acca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C2E948-A278-4C81-8FA5-E40969C408E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84C2F9D-EBB7-48C1-A126-E091F4F1E0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E336B8-2F5A-4DEE-8358-A38136A1B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578</Words>
  <Characters>3301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Dėl Įtartinų grynųjų pinigų perdavimo policijos komisariatui ir Lietuvos bankui bei jų administravimo taisyklių patvirtinimo</vt:lpstr>
      <vt:lpstr>Dėl Įtartinų grynųjų pinigų perdavimo policijos komisariatui ir Lietuvos bankui bei jų administravimo taisyklių patvirtinimo</vt:lpstr>
    </vt:vector>
  </TitlesOfParts>
  <Manager>2017-06-28</Manager>
  <Company>ARCHYVŲ DEPARTAMENTAS</Company>
  <LinksUpToDate>false</LinksUpToDate>
  <CharactersWithSpaces>3872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Įtartinų grynųjų pinigų perdavimo policijos komisariatui ir Lietuvos bankui bei jų administravimo taisyklių patvirtinimo</dc:title>
  <dc:subject>03-93</dc:subject>
  <dc:creator>Lietuvos banko valdyba</dc:creator>
  <cp:lastModifiedBy>Kamilė Mociūnaitė</cp:lastModifiedBy>
  <cp:revision>2</cp:revision>
  <cp:lastPrinted>2022-02-21T05:16:00Z</cp:lastPrinted>
  <dcterms:created xsi:type="dcterms:W3CDTF">2025-12-29T07:41:00Z</dcterms:created>
  <dcterms:modified xsi:type="dcterms:W3CDTF">2025-12-29T07:41:00Z</dcterms:modified>
  <cp:category>NUTARIMAS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Įsakymas dėl 2005 -02 -02 įsakymo Nr. 02-29 pakeitimo (Dėl nuolat veikiančios komisijos LB veiklos automatizavimo klausimams spręsti sudarymo ir jos nuostatų patvirtinimo)</vt:lpwstr>
  </property>
  <property fmtid="{D5CDD505-2E9C-101B-9397-08002B2CF9AE}" pid="3" name="reg_nr">
    <vt:lpwstr>V 2008/(1.7-0202)-02-77</vt:lpwstr>
  </property>
  <property fmtid="{D5CDD505-2E9C-101B-9397-08002B2CF9AE}" pid="4" name="dok_data">
    <vt:lpwstr>2008-11-04</vt:lpwstr>
  </property>
  <property fmtid="{D5CDD505-2E9C-101B-9397-08002B2CF9AE}" pid="5" name="pas_pareigos">
    <vt:lpwstr>Valdybos pirmininkas</vt:lpwstr>
  </property>
  <property fmtid="{D5CDD505-2E9C-101B-9397-08002B2CF9AE}" pid="6" name="pas_pareigos_1">
    <vt:lpwstr/>
  </property>
  <property fmtid="{D5CDD505-2E9C-101B-9397-08002B2CF9AE}" pid="7" name="dok_pasirase">
    <vt:lpwstr>Šarkinas Reinoldijus</vt:lpwstr>
  </property>
  <property fmtid="{D5CDD505-2E9C-101B-9397-08002B2CF9AE}" pid="8" name="dok_pasirase_1">
    <vt:lpwstr/>
  </property>
  <property fmtid="{D5CDD505-2E9C-101B-9397-08002B2CF9AE}" pid="9" name="dok_rubrika">
    <vt:lpwstr>LB įsakymai veiklos klausimais</vt:lpwstr>
  </property>
  <property fmtid="{D5CDD505-2E9C-101B-9397-08002B2CF9AE}" pid="10" name="AprvLog_1a">
    <vt:lpwstr>Vizuotas (1.0) -  Baniūnienė Dalia - Data:  2008-11-04,  , Vizuotas (1.0) -  Čeponytė Genė - Data:  2008-11-04,  , Vizuotas (1.0) -  Baracevičius Raimundas - Data:  2008-11-04,  , Vizuotas (1.0) -  Geralavičius Vaidievutis Ipolitas - Data:  2008-11-04,  ,</vt:lpwstr>
  </property>
  <property fmtid="{D5CDD505-2E9C-101B-9397-08002B2CF9AE}" pid="11" name="AprvLog_2a">
    <vt:lpwstr>Pasirašytas (1.0) - Šarkinas Reinoldijus. Atžymėjo: Vadišiūtė Vitalija - Data: 2008-11-04</vt:lpwstr>
  </property>
  <property fmtid="{D5CDD505-2E9C-101B-9397-08002B2CF9AE}" pid="12" name="DocID">
    <vt:lpwstr>918C0A8D3D4DDDD4C22574F8001ED381</vt:lpwstr>
  </property>
  <property fmtid="{D5CDD505-2E9C-101B-9397-08002B2CF9AE}" pid="13" name="Projektas">
    <vt:lpwstr> </vt:lpwstr>
  </property>
  <property fmtid="{D5CDD505-2E9C-101B-9397-08002B2CF9AE}" pid="14" name="MSIP_Label_e5564178-1ca1-4992-b45e-fdaf9919e704_Enabled">
    <vt:lpwstr>true</vt:lpwstr>
  </property>
  <property fmtid="{D5CDD505-2E9C-101B-9397-08002B2CF9AE}" pid="15" name="MSIP_Label_e5564178-1ca1-4992-b45e-fdaf9919e704_SetDate">
    <vt:lpwstr>2025-09-29T08:08:12Z</vt:lpwstr>
  </property>
  <property fmtid="{D5CDD505-2E9C-101B-9397-08002B2CF9AE}" pid="16" name="MSIP_Label_e5564178-1ca1-4992-b45e-fdaf9919e704_Method">
    <vt:lpwstr>Privileged</vt:lpwstr>
  </property>
  <property fmtid="{D5CDD505-2E9C-101B-9397-08002B2CF9AE}" pid="17" name="MSIP_Label_e5564178-1ca1-4992-b45e-fdaf9919e704_Name">
    <vt:lpwstr>LB VIEŠA (ECB PUBLIC)</vt:lpwstr>
  </property>
  <property fmtid="{D5CDD505-2E9C-101B-9397-08002B2CF9AE}" pid="18" name="MSIP_Label_e5564178-1ca1-4992-b45e-fdaf9919e704_SiteId">
    <vt:lpwstr>5a40b399-6903-4594-ad73-dc4ed7ed91c0</vt:lpwstr>
  </property>
  <property fmtid="{D5CDD505-2E9C-101B-9397-08002B2CF9AE}" pid="19" name="MSIP_Label_e5564178-1ca1-4992-b45e-fdaf9919e704_ActionId">
    <vt:lpwstr>8479fa2a-5130-4863-b35d-bc89ba025944</vt:lpwstr>
  </property>
  <property fmtid="{D5CDD505-2E9C-101B-9397-08002B2CF9AE}" pid="20" name="MSIP_Label_e5564178-1ca1-4992-b45e-fdaf9919e704_ContentBits">
    <vt:lpwstr>0</vt:lpwstr>
  </property>
  <property fmtid="{D5CDD505-2E9C-101B-9397-08002B2CF9AE}" pid="21" name="MSIP_Label_e5564178-1ca1-4992-b45e-fdaf9919e704_Tag">
    <vt:lpwstr>10, 0, 1, 1</vt:lpwstr>
  </property>
</Properties>
</file>