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D4DA6" w14:textId="77777777" w:rsidR="00762D92" w:rsidRPr="00A22D46" w:rsidRDefault="00C77E15" w:rsidP="001E3B5E">
      <w:pPr>
        <w:ind w:left="4649"/>
        <w:rPr>
          <w:rFonts w:ascii="Verdana" w:hAnsi="Verdana"/>
          <w:sz w:val="20"/>
          <w:lang w:eastAsia="ar-SA"/>
        </w:rPr>
      </w:pPr>
      <w:r w:rsidRPr="00A22D46">
        <w:rPr>
          <w:rFonts w:ascii="Verdana" w:hAnsi="Verdana"/>
          <w:sz w:val="20"/>
          <w:lang w:eastAsia="ar-SA"/>
        </w:rPr>
        <w:t xml:space="preserve">Prašymų ir skundų nagrinėjimo ir asmenų aptarnavimo Lietuvos banke taisyklių </w:t>
      </w:r>
    </w:p>
    <w:p w14:paraId="1FA8BFF5" w14:textId="77777777" w:rsidR="00762D92" w:rsidRPr="00A22D46" w:rsidRDefault="0077095F" w:rsidP="001E3B5E">
      <w:pPr>
        <w:ind w:left="4649"/>
        <w:rPr>
          <w:rFonts w:ascii="Verdana" w:hAnsi="Verdana"/>
          <w:sz w:val="20"/>
          <w:lang w:eastAsia="ar-SA"/>
        </w:rPr>
      </w:pPr>
      <w:r w:rsidRPr="00A22D46">
        <w:rPr>
          <w:rFonts w:ascii="Verdana" w:hAnsi="Verdana"/>
          <w:sz w:val="20"/>
          <w:lang w:eastAsia="ar-SA"/>
        </w:rPr>
        <w:t xml:space="preserve">1 </w:t>
      </w:r>
      <w:r w:rsidR="00C77E15" w:rsidRPr="00A22D46">
        <w:rPr>
          <w:rFonts w:ascii="Verdana" w:hAnsi="Verdana"/>
          <w:sz w:val="20"/>
          <w:lang w:eastAsia="ar-SA"/>
        </w:rPr>
        <w:t>priedas</w:t>
      </w:r>
    </w:p>
    <w:p w14:paraId="27D8EE00" w14:textId="77777777" w:rsidR="00762D92" w:rsidRPr="00A22D46" w:rsidRDefault="00762D92" w:rsidP="001E3B5E">
      <w:pPr>
        <w:tabs>
          <w:tab w:val="left" w:pos="1276"/>
          <w:tab w:val="left" w:pos="2592"/>
          <w:tab w:val="left" w:pos="3888"/>
          <w:tab w:val="left" w:pos="5185"/>
          <w:tab w:val="left" w:pos="6481"/>
          <w:tab w:val="left" w:pos="7777"/>
          <w:tab w:val="left" w:pos="9072"/>
          <w:tab w:val="left" w:pos="10335"/>
        </w:tabs>
        <w:suppressAutoHyphens/>
        <w:rPr>
          <w:rFonts w:ascii="Verdana" w:hAnsi="Verdana"/>
          <w:caps/>
          <w:sz w:val="20"/>
          <w:lang w:eastAsia="ar-SA"/>
        </w:rPr>
      </w:pPr>
    </w:p>
    <w:p w14:paraId="482F413A" w14:textId="77777777" w:rsidR="00762D92" w:rsidRPr="00A22D46" w:rsidRDefault="00762D92" w:rsidP="001E3B5E">
      <w:pPr>
        <w:tabs>
          <w:tab w:val="left" w:pos="1276"/>
          <w:tab w:val="left" w:pos="2592"/>
          <w:tab w:val="left" w:pos="3888"/>
          <w:tab w:val="left" w:pos="5185"/>
          <w:tab w:val="left" w:pos="6481"/>
          <w:tab w:val="left" w:pos="7777"/>
          <w:tab w:val="left" w:pos="9072"/>
          <w:tab w:val="left" w:pos="10335"/>
        </w:tabs>
        <w:suppressAutoHyphens/>
        <w:rPr>
          <w:rFonts w:ascii="Verdana" w:hAnsi="Verdana"/>
          <w:caps/>
          <w:sz w:val="20"/>
        </w:rPr>
      </w:pPr>
    </w:p>
    <w:p w14:paraId="57E635FF" w14:textId="77777777" w:rsidR="00EC073C" w:rsidRPr="00A22D46" w:rsidRDefault="00EC073C" w:rsidP="001E3B5E">
      <w:pPr>
        <w:tabs>
          <w:tab w:val="left" w:pos="1276"/>
          <w:tab w:val="left" w:pos="2592"/>
          <w:tab w:val="left" w:pos="3888"/>
          <w:tab w:val="left" w:pos="5185"/>
          <w:tab w:val="left" w:pos="6481"/>
          <w:tab w:val="left" w:pos="7777"/>
          <w:tab w:val="left" w:pos="9072"/>
          <w:tab w:val="left" w:pos="10335"/>
        </w:tabs>
        <w:suppressAutoHyphens/>
        <w:rPr>
          <w:caps/>
          <w:szCs w:val="24"/>
        </w:rPr>
      </w:pPr>
    </w:p>
    <w:p w14:paraId="35B24F01" w14:textId="77777777" w:rsidR="00EC073C" w:rsidRPr="00A22D46" w:rsidRDefault="00EC073C" w:rsidP="001E3B5E">
      <w:pPr>
        <w:rPr>
          <w:rFonts w:ascii="Verdana" w:eastAsiaTheme="minorHAnsi" w:hAnsi="Verdana" w:cs="Calibri"/>
          <w:sz w:val="18"/>
          <w:szCs w:val="18"/>
          <w:u w:val="single"/>
          <w:lang w:eastAsia="lt-LT"/>
        </w:rPr>
      </w:pPr>
      <w:r w:rsidRPr="00A22D46">
        <w:rPr>
          <w:rFonts w:ascii="Verdana" w:eastAsiaTheme="minorHAnsi" w:hAnsi="Verdana" w:cs="Calibri"/>
          <w:sz w:val="18"/>
          <w:szCs w:val="18"/>
          <w:u w:val="single"/>
          <w:lang w:eastAsia="lt-LT"/>
        </w:rPr>
        <w:tab/>
        <w:t>_________________________________________________________________________________</w:t>
      </w:r>
    </w:p>
    <w:p w14:paraId="148DAB43" w14:textId="77777777" w:rsidR="00EC073C" w:rsidRPr="00A22D46" w:rsidRDefault="00EC073C" w:rsidP="001E3B5E">
      <w:pPr>
        <w:jc w:val="center"/>
        <w:rPr>
          <w:rFonts w:ascii="Verdana" w:eastAsiaTheme="minorHAnsi" w:hAnsi="Verdana" w:cs="Calibri"/>
          <w:color w:val="000000"/>
          <w:sz w:val="14"/>
          <w:szCs w:val="14"/>
          <w:shd w:val="clear" w:color="auto" w:fill="FFFFFF"/>
          <w:lang w:eastAsia="lt-LT"/>
        </w:rPr>
      </w:pPr>
      <w:r w:rsidRPr="00A22D46">
        <w:rPr>
          <w:rFonts w:ascii="Verdana" w:eastAsiaTheme="minorHAnsi" w:hAnsi="Verdana" w:cs="Calibri"/>
          <w:sz w:val="14"/>
          <w:szCs w:val="14"/>
          <w:lang w:eastAsia="lt-LT"/>
        </w:rPr>
        <w:t xml:space="preserve">(asmens vardas ir pavardė / </w:t>
      </w:r>
      <w:r w:rsidRPr="00A22D46">
        <w:rPr>
          <w:rFonts w:ascii="Verdana" w:eastAsiaTheme="minorHAnsi" w:hAnsi="Verdana" w:cs="Calibri"/>
          <w:color w:val="000000"/>
          <w:sz w:val="14"/>
          <w:szCs w:val="14"/>
          <w:shd w:val="clear" w:color="auto" w:fill="FFFFFF"/>
          <w:lang w:eastAsia="lt-LT"/>
        </w:rPr>
        <w:t>juridinio asmens pavadinimas / kodas</w:t>
      </w:r>
      <w:r w:rsidRPr="00A22D46">
        <w:rPr>
          <w:rFonts w:ascii="Verdana" w:eastAsiaTheme="minorHAnsi" w:hAnsi="Verdana" w:cs="Calibri"/>
          <w:color w:val="000000"/>
          <w:sz w:val="14"/>
          <w:szCs w:val="14"/>
          <w:shd w:val="clear" w:color="auto" w:fill="FFFFFF"/>
          <w:vertAlign w:val="superscript"/>
          <w:lang w:eastAsia="lt-LT"/>
        </w:rPr>
        <w:footnoteReference w:id="1"/>
      </w:r>
      <w:r w:rsidRPr="00A22D46">
        <w:rPr>
          <w:rFonts w:ascii="Verdana" w:eastAsiaTheme="minorHAnsi" w:hAnsi="Verdana" w:cs="Calibri"/>
          <w:color w:val="000000"/>
          <w:sz w:val="14"/>
          <w:szCs w:val="14"/>
          <w:shd w:val="clear" w:color="auto" w:fill="FFFFFF"/>
          <w:lang w:eastAsia="lt-LT"/>
        </w:rPr>
        <w:t>)</w:t>
      </w:r>
    </w:p>
    <w:p w14:paraId="19EFF146" w14:textId="77777777" w:rsidR="00EC073C" w:rsidRPr="00A22D46" w:rsidRDefault="00EC073C" w:rsidP="001E3B5E">
      <w:pPr>
        <w:jc w:val="center"/>
        <w:rPr>
          <w:rFonts w:ascii="Verdana" w:eastAsiaTheme="minorHAnsi" w:hAnsi="Verdana" w:cs="Calibri"/>
          <w:sz w:val="14"/>
          <w:szCs w:val="14"/>
          <w:lang w:eastAsia="lt-LT"/>
        </w:rPr>
      </w:pPr>
    </w:p>
    <w:p w14:paraId="2507CC4B" w14:textId="77777777" w:rsidR="00EC073C" w:rsidRPr="00A22D46" w:rsidRDefault="00EC073C" w:rsidP="001E3B5E">
      <w:pPr>
        <w:rPr>
          <w:rFonts w:ascii="Verdana" w:eastAsiaTheme="minorHAnsi" w:hAnsi="Verdana" w:cs="Calibri"/>
          <w:sz w:val="14"/>
          <w:szCs w:val="14"/>
          <w:u w:val="single"/>
          <w:lang w:eastAsia="lt-LT"/>
        </w:rPr>
      </w:pPr>
    </w:p>
    <w:p w14:paraId="37352620" w14:textId="389D4541" w:rsidR="00EC073C" w:rsidRPr="00A22D46" w:rsidRDefault="00EC073C" w:rsidP="001E3B5E">
      <w:pPr>
        <w:rPr>
          <w:rFonts w:ascii="Verdana" w:eastAsiaTheme="minorHAnsi" w:hAnsi="Verdana" w:cs="Calibri"/>
          <w:sz w:val="14"/>
          <w:szCs w:val="14"/>
          <w:lang w:eastAsia="lt-LT"/>
        </w:rPr>
      </w:pPr>
      <w:r w:rsidRPr="00A22D46">
        <w:rPr>
          <w:rFonts w:ascii="Verdana" w:eastAsiaTheme="minorHAnsi" w:hAnsi="Verdana" w:cs="Calibri"/>
          <w:sz w:val="14"/>
          <w:szCs w:val="14"/>
          <w:u w:val="single"/>
          <w:lang w:eastAsia="lt-LT"/>
        </w:rPr>
        <w:t>___________________________________________________________________________________________________________</w:t>
      </w:r>
    </w:p>
    <w:p w14:paraId="0D045B0A" w14:textId="77777777" w:rsidR="008856BD" w:rsidRPr="00A22D46" w:rsidRDefault="008856BD" w:rsidP="001E3B5E">
      <w:pPr>
        <w:jc w:val="center"/>
        <w:rPr>
          <w:rFonts w:ascii="Verdana" w:eastAsiaTheme="minorHAnsi" w:hAnsi="Verdana" w:cs="Calibri"/>
          <w:sz w:val="14"/>
          <w:szCs w:val="14"/>
          <w:lang w:eastAsia="lt-LT"/>
        </w:rPr>
      </w:pPr>
      <w:r w:rsidRPr="00A22D46">
        <w:rPr>
          <w:rFonts w:ascii="Verdana" w:eastAsiaTheme="minorHAnsi" w:hAnsi="Verdana" w:cs="Calibri"/>
          <w:sz w:val="14"/>
          <w:szCs w:val="14"/>
          <w:lang w:eastAsia="lt-LT"/>
        </w:rPr>
        <w:t xml:space="preserve">(adresas ir kiti kontaktiniai duomenys (telefono numeris ir </w:t>
      </w:r>
      <w:r w:rsidR="00832620" w:rsidRPr="00A22D46">
        <w:rPr>
          <w:rFonts w:ascii="Verdana" w:eastAsiaTheme="minorHAnsi" w:hAnsi="Verdana" w:cs="Calibri"/>
          <w:sz w:val="14"/>
          <w:szCs w:val="14"/>
          <w:lang w:eastAsia="lt-LT"/>
        </w:rPr>
        <w:t>(</w:t>
      </w:r>
      <w:r w:rsidRPr="00A22D46">
        <w:rPr>
          <w:rFonts w:ascii="Verdana" w:eastAsiaTheme="minorHAnsi" w:hAnsi="Verdana" w:cs="Calibri"/>
          <w:sz w:val="14"/>
          <w:szCs w:val="14"/>
          <w:lang w:eastAsia="lt-LT"/>
        </w:rPr>
        <w:t>ar</w:t>
      </w:r>
      <w:r w:rsidR="00832620" w:rsidRPr="00A22D46">
        <w:rPr>
          <w:rFonts w:ascii="Verdana" w:eastAsiaTheme="minorHAnsi" w:hAnsi="Verdana" w:cs="Calibri"/>
          <w:sz w:val="14"/>
          <w:szCs w:val="14"/>
          <w:lang w:eastAsia="lt-LT"/>
        </w:rPr>
        <w:t>)</w:t>
      </w:r>
      <w:r w:rsidRPr="00A22D46">
        <w:rPr>
          <w:rFonts w:ascii="Verdana" w:eastAsiaTheme="minorHAnsi" w:hAnsi="Verdana" w:cs="Calibri"/>
          <w:sz w:val="14"/>
          <w:szCs w:val="14"/>
          <w:lang w:eastAsia="lt-LT"/>
        </w:rPr>
        <w:t xml:space="preserve"> el. pašto adresas ir kt.) </w:t>
      </w:r>
    </w:p>
    <w:p w14:paraId="7B25580F" w14:textId="77777777" w:rsidR="00EC073C" w:rsidRPr="00A22D46" w:rsidRDefault="00EC073C" w:rsidP="001E3B5E">
      <w:pPr>
        <w:jc w:val="center"/>
        <w:rPr>
          <w:rFonts w:ascii="Verdana" w:eastAsiaTheme="minorHAnsi" w:hAnsi="Verdana" w:cs="Calibri"/>
          <w:sz w:val="14"/>
          <w:szCs w:val="14"/>
          <w:lang w:eastAsia="lt-LT"/>
        </w:rPr>
      </w:pPr>
    </w:p>
    <w:p w14:paraId="62B037F3" w14:textId="77777777" w:rsidR="00EC073C" w:rsidRPr="00A22D46" w:rsidRDefault="00EC073C" w:rsidP="001E3B5E">
      <w:pPr>
        <w:jc w:val="center"/>
        <w:rPr>
          <w:rFonts w:ascii="Verdana" w:eastAsiaTheme="minorHAnsi" w:hAnsi="Verdana" w:cs="Calibri"/>
          <w:sz w:val="14"/>
          <w:szCs w:val="14"/>
          <w:u w:val="single"/>
          <w:lang w:eastAsia="lt-LT"/>
        </w:rPr>
      </w:pPr>
      <w:r w:rsidRPr="00A22D46">
        <w:rPr>
          <w:rFonts w:ascii="Verdana" w:eastAsiaTheme="minorHAnsi" w:hAnsi="Verdana" w:cs="Calibri"/>
          <w:sz w:val="14"/>
          <w:szCs w:val="14"/>
          <w:u w:val="single"/>
          <w:lang w:eastAsia="lt-LT"/>
        </w:rPr>
        <w:tab/>
        <w:t>______________________________________________________________________________________</w:t>
      </w:r>
    </w:p>
    <w:p w14:paraId="1D5F52E6" w14:textId="77777777" w:rsidR="008856BD" w:rsidRPr="00A22D46" w:rsidRDefault="008856BD" w:rsidP="001E3B5E">
      <w:pPr>
        <w:jc w:val="center"/>
        <w:rPr>
          <w:rFonts w:ascii="Verdana" w:eastAsiaTheme="minorHAnsi" w:hAnsi="Verdana" w:cs="Calibri"/>
          <w:sz w:val="14"/>
          <w:szCs w:val="14"/>
          <w:lang w:eastAsia="lt-LT"/>
        </w:rPr>
      </w:pPr>
      <w:r w:rsidRPr="00A22D46">
        <w:rPr>
          <w:rFonts w:ascii="Verdana" w:eastAsiaTheme="minorHAnsi" w:hAnsi="Verdana" w:cs="Calibri"/>
          <w:color w:val="000000"/>
          <w:sz w:val="14"/>
          <w:szCs w:val="14"/>
          <w:shd w:val="clear" w:color="auto" w:fill="FFFFFF"/>
          <w:lang w:eastAsia="lt-LT"/>
        </w:rPr>
        <w:t>(atstovo vardas</w:t>
      </w:r>
      <w:r w:rsidR="00832620" w:rsidRPr="00A22D46">
        <w:rPr>
          <w:rFonts w:ascii="Verdana" w:eastAsiaTheme="minorHAnsi" w:hAnsi="Verdana" w:cs="Calibri"/>
          <w:color w:val="000000"/>
          <w:sz w:val="14"/>
          <w:szCs w:val="14"/>
          <w:shd w:val="clear" w:color="auto" w:fill="FFFFFF"/>
          <w:lang w:eastAsia="lt-LT"/>
        </w:rPr>
        <w:t xml:space="preserve"> ir</w:t>
      </w:r>
      <w:r w:rsidRPr="00A22D46">
        <w:rPr>
          <w:rFonts w:ascii="Verdana" w:eastAsiaTheme="minorHAnsi" w:hAnsi="Verdana" w:cs="Calibri"/>
          <w:color w:val="000000"/>
          <w:sz w:val="14"/>
          <w:szCs w:val="14"/>
          <w:shd w:val="clear" w:color="auto" w:fill="FFFFFF"/>
          <w:lang w:eastAsia="lt-LT"/>
        </w:rPr>
        <w:t xml:space="preserve"> pavardė, pareigos</w:t>
      </w:r>
      <w:r w:rsidRPr="00A22D46">
        <w:rPr>
          <w:rStyle w:val="FootnoteReference"/>
          <w:rFonts w:ascii="Verdana" w:eastAsiaTheme="minorHAnsi" w:hAnsi="Verdana" w:cs="Calibri"/>
          <w:color w:val="000000"/>
          <w:sz w:val="14"/>
          <w:szCs w:val="14"/>
          <w:shd w:val="clear" w:color="auto" w:fill="FFFFFF"/>
          <w:lang w:eastAsia="lt-LT"/>
        </w:rPr>
        <w:footnoteReference w:id="2"/>
      </w:r>
      <w:r w:rsidRPr="00A22D46">
        <w:rPr>
          <w:rFonts w:ascii="Verdana" w:eastAsiaTheme="minorHAnsi" w:hAnsi="Verdana" w:cs="Calibri"/>
          <w:color w:val="000000"/>
          <w:sz w:val="14"/>
          <w:szCs w:val="14"/>
          <w:shd w:val="clear" w:color="auto" w:fill="FFFFFF"/>
          <w:lang w:eastAsia="lt-LT"/>
        </w:rPr>
        <w:t>) ir atstovavimo pagrindas, jeigu skundą pateikia asmens atstovas</w:t>
      </w:r>
      <w:r w:rsidRPr="00A22D46">
        <w:rPr>
          <w:rFonts w:ascii="Verdana" w:eastAsiaTheme="minorHAnsi" w:hAnsi="Verdana" w:cs="Calibri"/>
          <w:color w:val="000000"/>
          <w:sz w:val="14"/>
          <w:szCs w:val="14"/>
          <w:shd w:val="clear" w:color="auto" w:fill="FFFFFF"/>
          <w:vertAlign w:val="superscript"/>
          <w:lang w:eastAsia="lt-LT"/>
        </w:rPr>
        <w:footnoteReference w:id="3"/>
      </w:r>
      <w:r w:rsidRPr="00A22D46">
        <w:rPr>
          <w:rFonts w:ascii="Verdana" w:eastAsiaTheme="minorHAnsi" w:hAnsi="Verdana" w:cs="Calibri"/>
          <w:color w:val="000000"/>
          <w:sz w:val="14"/>
          <w:szCs w:val="14"/>
          <w:shd w:val="clear" w:color="auto" w:fill="FFFFFF"/>
          <w:lang w:eastAsia="lt-LT"/>
        </w:rPr>
        <w:t>)</w:t>
      </w:r>
    </w:p>
    <w:p w14:paraId="6CFC116D" w14:textId="77777777" w:rsidR="008856BD" w:rsidRPr="00A22D46" w:rsidRDefault="008856BD" w:rsidP="001E3B5E">
      <w:pPr>
        <w:jc w:val="center"/>
        <w:rPr>
          <w:rFonts w:ascii="Verdana" w:eastAsiaTheme="minorHAnsi" w:hAnsi="Verdana" w:cs="Calibri"/>
          <w:sz w:val="18"/>
          <w:szCs w:val="18"/>
        </w:rPr>
      </w:pPr>
    </w:p>
    <w:p w14:paraId="1D357491" w14:textId="77777777" w:rsidR="00EC073C" w:rsidRPr="00A22D46" w:rsidRDefault="00EC073C" w:rsidP="001E3B5E">
      <w:pPr>
        <w:jc w:val="center"/>
        <w:rPr>
          <w:rFonts w:ascii="Verdana" w:eastAsiaTheme="minorHAnsi" w:hAnsi="Verdana" w:cs="Calibri"/>
          <w:sz w:val="18"/>
          <w:szCs w:val="18"/>
        </w:rPr>
      </w:pPr>
    </w:p>
    <w:p w14:paraId="26C59CCB" w14:textId="77777777" w:rsidR="00EC073C" w:rsidRPr="00A22D46" w:rsidRDefault="00EC073C" w:rsidP="001E3B5E">
      <w:pPr>
        <w:rPr>
          <w:rFonts w:ascii="Calibri" w:eastAsiaTheme="minorHAnsi" w:hAnsi="Calibri" w:cs="Calibri"/>
          <w:sz w:val="22"/>
          <w:szCs w:val="24"/>
        </w:rPr>
      </w:pPr>
    </w:p>
    <w:p w14:paraId="061CE17B" w14:textId="77777777" w:rsidR="00EC073C" w:rsidRPr="00A22D46" w:rsidRDefault="00EC073C" w:rsidP="001E3B5E">
      <w:pPr>
        <w:rPr>
          <w:rFonts w:ascii="Calibri" w:eastAsiaTheme="minorHAnsi" w:hAnsi="Calibri" w:cs="Calibri"/>
          <w:sz w:val="22"/>
          <w:szCs w:val="24"/>
        </w:rPr>
      </w:pPr>
    </w:p>
    <w:p w14:paraId="1D02D4F9" w14:textId="77777777" w:rsidR="00EC073C" w:rsidRPr="00A22D46" w:rsidRDefault="00EC073C" w:rsidP="001E3B5E">
      <w:pPr>
        <w:rPr>
          <w:rFonts w:ascii="Calibri" w:eastAsiaTheme="minorHAnsi" w:hAnsi="Calibri" w:cs="Calibri"/>
          <w:b/>
          <w:sz w:val="22"/>
          <w:szCs w:val="24"/>
        </w:rPr>
      </w:pPr>
      <w:r w:rsidRPr="00A22D46">
        <w:rPr>
          <w:rFonts w:ascii="Calibri" w:eastAsiaTheme="minorHAnsi" w:hAnsi="Calibri" w:cs="Calibri"/>
          <w:b/>
          <w:sz w:val="22"/>
          <w:szCs w:val="24"/>
        </w:rPr>
        <w:t>Lietuvos bankui</w:t>
      </w:r>
    </w:p>
    <w:p w14:paraId="10B10B28" w14:textId="77777777" w:rsidR="00EC073C" w:rsidRPr="00A22D46" w:rsidRDefault="00EC073C" w:rsidP="001E3B5E">
      <w:pPr>
        <w:rPr>
          <w:rFonts w:ascii="Calibri" w:eastAsiaTheme="minorHAnsi" w:hAnsi="Calibri" w:cs="Calibri"/>
          <w:sz w:val="22"/>
          <w:szCs w:val="24"/>
        </w:rPr>
      </w:pPr>
    </w:p>
    <w:p w14:paraId="7305C7EF" w14:textId="77777777" w:rsidR="00EC073C" w:rsidRPr="00A22D46" w:rsidRDefault="00EC073C" w:rsidP="001E3B5E">
      <w:pPr>
        <w:rPr>
          <w:rFonts w:ascii="Calibri" w:eastAsiaTheme="minorHAnsi" w:hAnsi="Calibri" w:cs="Calibri"/>
          <w:sz w:val="22"/>
          <w:szCs w:val="24"/>
        </w:rPr>
      </w:pPr>
    </w:p>
    <w:p w14:paraId="3FD403D3" w14:textId="77777777" w:rsidR="00EC073C" w:rsidRPr="00A22D46" w:rsidRDefault="00EC073C" w:rsidP="001E3B5E">
      <w:pPr>
        <w:jc w:val="center"/>
        <w:rPr>
          <w:rFonts w:ascii="Calibri" w:eastAsiaTheme="minorHAnsi" w:hAnsi="Calibri" w:cs="Calibri"/>
          <w:b/>
          <w:sz w:val="22"/>
          <w:szCs w:val="24"/>
        </w:rPr>
      </w:pPr>
    </w:p>
    <w:p w14:paraId="43A393FD" w14:textId="77777777" w:rsidR="00EC073C" w:rsidRPr="00A22D46" w:rsidRDefault="00EC073C" w:rsidP="001E3B5E">
      <w:pPr>
        <w:jc w:val="center"/>
        <w:rPr>
          <w:rFonts w:ascii="Calibri" w:eastAsiaTheme="minorHAnsi" w:hAnsi="Calibri" w:cs="Calibri"/>
          <w:b/>
          <w:sz w:val="22"/>
          <w:szCs w:val="24"/>
        </w:rPr>
      </w:pPr>
      <w:r w:rsidRPr="00A22D46">
        <w:rPr>
          <w:rFonts w:ascii="Calibri" w:eastAsiaTheme="minorHAnsi" w:hAnsi="Calibri" w:cs="Calibri"/>
          <w:b/>
          <w:sz w:val="22"/>
          <w:szCs w:val="24"/>
        </w:rPr>
        <w:t>PRAŠYMAS / SKUNDAS</w:t>
      </w:r>
    </w:p>
    <w:p w14:paraId="75711EAF" w14:textId="77777777" w:rsidR="00EC073C" w:rsidRPr="00A22D46" w:rsidRDefault="00EC073C" w:rsidP="001E3B5E">
      <w:pPr>
        <w:jc w:val="center"/>
        <w:rPr>
          <w:rFonts w:ascii="Calibri" w:eastAsiaTheme="minorHAnsi" w:hAnsi="Calibri" w:cs="Calibri"/>
          <w:b/>
          <w:sz w:val="22"/>
          <w:szCs w:val="24"/>
        </w:rPr>
      </w:pPr>
    </w:p>
    <w:p w14:paraId="0FB30E3F" w14:textId="77777777" w:rsidR="00EC073C" w:rsidRPr="00A22D46" w:rsidRDefault="00EC073C" w:rsidP="001E3B5E">
      <w:pPr>
        <w:jc w:val="center"/>
        <w:rPr>
          <w:rFonts w:ascii="Calibri" w:eastAsiaTheme="minorHAnsi" w:hAnsi="Calibri" w:cs="Calibri"/>
          <w:b/>
          <w:sz w:val="22"/>
          <w:szCs w:val="24"/>
        </w:rPr>
      </w:pPr>
      <w:r w:rsidRPr="00A22D46">
        <w:rPr>
          <w:rFonts w:ascii="Calibri" w:eastAsiaTheme="minorHAnsi" w:hAnsi="Calibri" w:cs="Calibri"/>
          <w:b/>
          <w:sz w:val="22"/>
          <w:szCs w:val="24"/>
        </w:rPr>
        <w:t>_________________________</w:t>
      </w:r>
    </w:p>
    <w:p w14:paraId="6336454D" w14:textId="77777777" w:rsidR="00EC073C" w:rsidRPr="00A22D46" w:rsidRDefault="00EC073C" w:rsidP="001E3B5E">
      <w:pPr>
        <w:jc w:val="center"/>
        <w:rPr>
          <w:rFonts w:ascii="Calibri" w:eastAsiaTheme="minorHAnsi" w:hAnsi="Calibri" w:cs="Calibri"/>
          <w:i/>
          <w:sz w:val="20"/>
          <w:szCs w:val="22"/>
        </w:rPr>
      </w:pPr>
      <w:r w:rsidRPr="00A22D46">
        <w:rPr>
          <w:rFonts w:ascii="Calibri" w:eastAsiaTheme="minorHAnsi" w:hAnsi="Calibri" w:cs="Calibri"/>
          <w:i/>
          <w:sz w:val="20"/>
          <w:szCs w:val="22"/>
        </w:rPr>
        <w:t>(data)</w:t>
      </w:r>
    </w:p>
    <w:p w14:paraId="340D8094" w14:textId="77777777" w:rsidR="00EC073C" w:rsidRPr="00A22D46" w:rsidRDefault="00EC073C" w:rsidP="001E3B5E">
      <w:pPr>
        <w:jc w:val="center"/>
        <w:rPr>
          <w:rFonts w:ascii="Calibri" w:eastAsiaTheme="minorHAnsi" w:hAnsi="Calibri" w:cs="Calibri"/>
          <w:b/>
          <w:sz w:val="22"/>
          <w:szCs w:val="24"/>
        </w:rPr>
      </w:pPr>
      <w:r w:rsidRPr="00A22D46">
        <w:rPr>
          <w:rFonts w:ascii="Calibri" w:eastAsiaTheme="minorHAnsi" w:hAnsi="Calibri" w:cs="Calibri"/>
          <w:b/>
          <w:sz w:val="22"/>
          <w:szCs w:val="24"/>
        </w:rPr>
        <w:t>_____________________</w:t>
      </w:r>
    </w:p>
    <w:p w14:paraId="050A6CEF" w14:textId="77777777" w:rsidR="00EC073C" w:rsidRPr="00A22D46" w:rsidRDefault="00EC073C" w:rsidP="001E3B5E">
      <w:pPr>
        <w:jc w:val="center"/>
        <w:rPr>
          <w:rFonts w:ascii="Calibri" w:eastAsiaTheme="minorHAnsi" w:hAnsi="Calibri" w:cs="Calibri"/>
          <w:i/>
          <w:sz w:val="20"/>
          <w:szCs w:val="22"/>
        </w:rPr>
      </w:pPr>
      <w:r w:rsidRPr="00A22D46">
        <w:rPr>
          <w:rFonts w:ascii="Calibri" w:eastAsiaTheme="minorHAnsi" w:hAnsi="Calibri" w:cs="Calibri"/>
          <w:i/>
          <w:sz w:val="20"/>
          <w:szCs w:val="22"/>
        </w:rPr>
        <w:t>(sudarymo vieta)</w:t>
      </w:r>
    </w:p>
    <w:p w14:paraId="7C01C504" w14:textId="77777777" w:rsidR="00EC073C" w:rsidRPr="00A22D46" w:rsidRDefault="00EC073C" w:rsidP="001E3B5E">
      <w:pP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z w:val="22"/>
          <w:szCs w:val="24"/>
        </w:rPr>
      </w:pPr>
    </w:p>
    <w:p w14:paraId="6AF0337F" w14:textId="77777777" w:rsidR="00EC073C" w:rsidRPr="00A22D46" w:rsidRDefault="00EC073C" w:rsidP="001E3B5E">
      <w:pPr>
        <w:pBdr>
          <w:top w:val="single" w:sz="12" w:space="1" w:color="auto"/>
          <w:bottom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1BF47185"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0BB3C1D4"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0A1F9293"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7846B97C"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4C46D111"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53CF5F4D"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5587FCEA"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5CFE8515"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2B445BEF" w14:textId="77777777" w:rsidR="00EC073C" w:rsidRPr="00A22D46" w:rsidRDefault="00EC073C" w:rsidP="001E3B5E">
      <w:pPr>
        <w:pBdr>
          <w:bottom w:val="single" w:sz="12" w:space="1" w:color="auto"/>
          <w:between w:val="single" w:sz="12" w:space="1" w:color="auto"/>
        </w:pBd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7887A97A" w14:textId="77777777" w:rsidR="00EC073C" w:rsidRPr="00A22D46" w:rsidRDefault="00EC073C" w:rsidP="001E3B5E">
      <w:pPr>
        <w:tabs>
          <w:tab w:val="left" w:pos="1276"/>
          <w:tab w:val="left" w:pos="2592"/>
          <w:tab w:val="left" w:pos="3888"/>
          <w:tab w:val="left" w:pos="5185"/>
          <w:tab w:val="left" w:pos="6481"/>
          <w:tab w:val="left" w:pos="7777"/>
          <w:tab w:val="left" w:pos="9072"/>
          <w:tab w:val="left" w:pos="10335"/>
        </w:tabs>
        <w:suppressAutoHyphens/>
        <w:rPr>
          <w:rFonts w:ascii="Calibri" w:eastAsiaTheme="minorHAnsi" w:hAnsi="Calibri" w:cs="Calibri"/>
          <w:b/>
          <w:snapToGrid w:val="0"/>
          <w:sz w:val="22"/>
          <w:szCs w:val="24"/>
        </w:rPr>
      </w:pPr>
    </w:p>
    <w:p w14:paraId="077D9C5E" w14:textId="77777777" w:rsidR="008856BD" w:rsidRPr="00A22D46" w:rsidRDefault="008856BD" w:rsidP="001E3B5E">
      <w:pPr>
        <w:jc w:val="both"/>
        <w:rPr>
          <w:rFonts w:ascii="Verdana" w:hAnsi="Verdana" w:cs="Arial"/>
          <w:color w:val="000000"/>
          <w:sz w:val="18"/>
          <w:szCs w:val="18"/>
        </w:rPr>
      </w:pPr>
      <w:r w:rsidRPr="00A22D46">
        <w:rPr>
          <w:rFonts w:ascii="Verdana" w:hAnsi="Verdana" w:cs="Arial"/>
          <w:color w:val="000000"/>
          <w:sz w:val="18"/>
          <w:szCs w:val="18"/>
        </w:rPr>
        <w:t>Pridedamų dokumentų sąrašas:</w:t>
      </w:r>
    </w:p>
    <w:p w14:paraId="78E47D1D" w14:textId="77777777" w:rsidR="008856BD" w:rsidRPr="00A22D46" w:rsidRDefault="008856BD" w:rsidP="001E3B5E">
      <w:pPr>
        <w:numPr>
          <w:ilvl w:val="0"/>
          <w:numId w:val="19"/>
        </w:numPr>
        <w:jc w:val="both"/>
        <w:rPr>
          <w:rFonts w:ascii="Verdana" w:hAnsi="Verdana" w:cs="Arial"/>
          <w:color w:val="000000"/>
          <w:sz w:val="18"/>
          <w:szCs w:val="18"/>
          <w:u w:val="single"/>
        </w:rPr>
      </w:pPr>
      <w:r w:rsidRPr="00A22D46">
        <w:rPr>
          <w:rFonts w:ascii="Verdana" w:hAnsi="Verdana" w:cs="Arial"/>
          <w:color w:val="000000"/>
          <w:sz w:val="18"/>
          <w:szCs w:val="18"/>
        </w:rPr>
        <w:t>..</w:t>
      </w:r>
      <w:r w:rsidRPr="00A22D46">
        <w:rPr>
          <w:rFonts w:ascii="Verdana" w:hAnsi="Verdana"/>
          <w:sz w:val="18"/>
          <w:szCs w:val="18"/>
          <w:lang w:eastAsia="lt-LT"/>
        </w:rPr>
        <w:t>.............................................................</w:t>
      </w:r>
    </w:p>
    <w:p w14:paraId="70A0BFDD" w14:textId="77777777" w:rsidR="008856BD" w:rsidRPr="00A22D46" w:rsidRDefault="008856BD" w:rsidP="001E3B5E">
      <w:pPr>
        <w:numPr>
          <w:ilvl w:val="0"/>
          <w:numId w:val="19"/>
        </w:numPr>
        <w:jc w:val="both"/>
        <w:rPr>
          <w:rFonts w:ascii="Verdana" w:hAnsi="Verdana" w:cs="Arial"/>
          <w:b/>
          <w:color w:val="000000"/>
          <w:sz w:val="18"/>
          <w:szCs w:val="18"/>
        </w:rPr>
      </w:pPr>
      <w:r w:rsidRPr="00A22D46">
        <w:rPr>
          <w:rFonts w:ascii="Verdana" w:hAnsi="Verdana" w:cs="Arial"/>
          <w:color w:val="000000"/>
          <w:sz w:val="18"/>
          <w:szCs w:val="18"/>
        </w:rPr>
        <w:t>..</w:t>
      </w:r>
      <w:r w:rsidRPr="00A22D46">
        <w:rPr>
          <w:rFonts w:ascii="Verdana" w:hAnsi="Verdana"/>
          <w:sz w:val="18"/>
          <w:szCs w:val="18"/>
          <w:lang w:eastAsia="lt-LT"/>
        </w:rPr>
        <w:t>.............................................................</w:t>
      </w:r>
    </w:p>
    <w:p w14:paraId="61ED64B7" w14:textId="77777777" w:rsidR="008856BD" w:rsidRPr="00A22D46" w:rsidRDefault="008856BD" w:rsidP="001E3B5E">
      <w:pPr>
        <w:tabs>
          <w:tab w:val="left" w:pos="1276"/>
          <w:tab w:val="left" w:pos="2592"/>
          <w:tab w:val="left" w:pos="3888"/>
          <w:tab w:val="left" w:pos="5185"/>
          <w:tab w:val="left" w:pos="6481"/>
          <w:tab w:val="left" w:pos="7777"/>
          <w:tab w:val="left" w:pos="9072"/>
          <w:tab w:val="left" w:pos="10335"/>
        </w:tabs>
        <w:suppressAutoHyphens/>
        <w:rPr>
          <w:rFonts w:ascii="Verdana" w:hAnsi="Verdana"/>
          <w:b/>
          <w:sz w:val="20"/>
        </w:rPr>
      </w:pPr>
    </w:p>
    <w:p w14:paraId="6B3D9BD1" w14:textId="77777777" w:rsidR="008856BD" w:rsidRPr="00A22D46" w:rsidRDefault="008856BD" w:rsidP="001E3B5E">
      <w:pPr>
        <w:jc w:val="both"/>
        <w:rPr>
          <w:rFonts w:ascii="Verdana" w:hAnsi="Verdana"/>
          <w:color w:val="000000"/>
          <w:sz w:val="18"/>
          <w:szCs w:val="18"/>
        </w:rPr>
      </w:pPr>
      <w:r w:rsidRPr="00A22D46">
        <w:rPr>
          <w:rFonts w:ascii="Verdana" w:hAnsi="Verdana"/>
          <w:color w:val="000000"/>
          <w:sz w:val="18"/>
          <w:szCs w:val="18"/>
        </w:rPr>
        <w:t>Patvirtinu, kad visa mano pateikta informacija yra tiksli ir teisinga.</w:t>
      </w:r>
    </w:p>
    <w:p w14:paraId="358F8AE0" w14:textId="77777777" w:rsidR="008856BD" w:rsidRPr="00A22D46" w:rsidRDefault="008856BD" w:rsidP="001E3B5E">
      <w:pPr>
        <w:jc w:val="both"/>
        <w:rPr>
          <w:rFonts w:ascii="Verdana" w:hAnsi="Verdana"/>
          <w:color w:val="000000"/>
          <w:sz w:val="18"/>
          <w:szCs w:val="18"/>
        </w:rPr>
      </w:pPr>
    </w:p>
    <w:p w14:paraId="5ECF8738" w14:textId="77777777" w:rsidR="008856BD" w:rsidRPr="00A22D46" w:rsidRDefault="008856BD" w:rsidP="001E3B5E">
      <w:pPr>
        <w:rPr>
          <w:rFonts w:ascii="Verdana" w:hAnsi="Verdana"/>
          <w:color w:val="000000"/>
          <w:sz w:val="16"/>
          <w:szCs w:val="16"/>
        </w:rPr>
      </w:pPr>
      <w:r w:rsidRPr="00A22D46">
        <w:rPr>
          <w:rFonts w:ascii="Verdana" w:hAnsi="Verdana"/>
          <w:sz w:val="16"/>
          <w:szCs w:val="16"/>
          <w:lang w:eastAsia="lt-LT"/>
        </w:rPr>
        <w:t>………………………</w:t>
      </w:r>
      <w:r w:rsidRPr="00A22D46">
        <w:rPr>
          <w:rFonts w:ascii="Verdana" w:hAnsi="Verdana"/>
          <w:sz w:val="16"/>
          <w:szCs w:val="16"/>
          <w:lang w:eastAsia="lt-LT"/>
        </w:rPr>
        <w:tab/>
      </w:r>
      <w:r w:rsidRPr="00A22D46">
        <w:rPr>
          <w:rFonts w:ascii="Verdana" w:hAnsi="Verdana"/>
          <w:sz w:val="16"/>
          <w:szCs w:val="16"/>
          <w:lang w:eastAsia="lt-LT"/>
        </w:rPr>
        <w:tab/>
        <w:t xml:space="preserve">                                     </w:t>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t xml:space="preserve">  ………………………………............................</w:t>
      </w:r>
    </w:p>
    <w:p w14:paraId="5A8352FF" w14:textId="77777777" w:rsidR="0088708E" w:rsidRPr="00A22D46" w:rsidRDefault="008856BD" w:rsidP="001E3B5E">
      <w:pPr>
        <w:rPr>
          <w:rFonts w:ascii="Verdana" w:hAnsi="Verdana"/>
          <w:sz w:val="16"/>
          <w:szCs w:val="16"/>
          <w:lang w:eastAsia="lt-LT"/>
        </w:rPr>
      </w:pPr>
      <w:r w:rsidRPr="00A22D46">
        <w:rPr>
          <w:rFonts w:ascii="Verdana" w:hAnsi="Verdana"/>
          <w:sz w:val="16"/>
          <w:szCs w:val="16"/>
          <w:lang w:eastAsia="lt-LT"/>
        </w:rPr>
        <w:t xml:space="preserve">   (parašas)</w:t>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t xml:space="preserve"> </w:t>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r>
      <w:r w:rsidRPr="00A22D46">
        <w:rPr>
          <w:rFonts w:ascii="Verdana" w:hAnsi="Verdana"/>
          <w:sz w:val="16"/>
          <w:szCs w:val="16"/>
          <w:lang w:eastAsia="lt-LT"/>
        </w:rPr>
        <w:tab/>
        <w:t xml:space="preserve"> (vardas ir pavardė) </w:t>
      </w:r>
    </w:p>
    <w:p w14:paraId="7B13F0CD" w14:textId="0476962C" w:rsidR="0088708E" w:rsidRDefault="0088708E" w:rsidP="001E3B5E">
      <w:pPr>
        <w:rPr>
          <w:rFonts w:ascii="Verdana" w:hAnsi="Verdana"/>
          <w:sz w:val="20"/>
          <w:lang w:eastAsia="ar-SA"/>
        </w:rPr>
      </w:pPr>
    </w:p>
    <w:p w14:paraId="51D0DF3C" w14:textId="22D4654C" w:rsidR="0025719B" w:rsidRDefault="0025719B" w:rsidP="0025719B">
      <w:pPr>
        <w:widowControl w:val="0"/>
        <w:autoSpaceDE w:val="0"/>
        <w:autoSpaceDN w:val="0"/>
        <w:adjustRightInd w:val="0"/>
        <w:spacing w:before="240"/>
        <w:jc w:val="both"/>
        <w:rPr>
          <w:rFonts w:ascii="Verdana" w:hAnsi="Verdana"/>
          <w:sz w:val="20"/>
          <w:lang w:eastAsia="ar-SA"/>
        </w:rPr>
      </w:pPr>
    </w:p>
    <w:p w14:paraId="493EC83C" w14:textId="77777777" w:rsidR="0025719B" w:rsidRDefault="0025719B" w:rsidP="0025719B">
      <w:pPr>
        <w:widowControl w:val="0"/>
        <w:autoSpaceDE w:val="0"/>
        <w:autoSpaceDN w:val="0"/>
        <w:adjustRightInd w:val="0"/>
        <w:spacing w:before="240"/>
        <w:jc w:val="both"/>
        <w:rPr>
          <w:rFonts w:ascii="Verdana" w:hAnsi="Verdana" w:cs="Arial"/>
          <w:b/>
          <w:bCs/>
          <w:color w:val="000000"/>
          <w:sz w:val="20"/>
          <w:shd w:val="clear" w:color="auto" w:fill="FFFFFF"/>
        </w:rPr>
      </w:pPr>
    </w:p>
    <w:p w14:paraId="5510F4DC" w14:textId="77777777" w:rsidR="0025719B" w:rsidRDefault="0025719B" w:rsidP="0025719B">
      <w:pPr>
        <w:widowControl w:val="0"/>
        <w:autoSpaceDE w:val="0"/>
        <w:autoSpaceDN w:val="0"/>
        <w:adjustRightInd w:val="0"/>
        <w:ind w:firstLine="397"/>
        <w:jc w:val="center"/>
        <w:rPr>
          <w:rFonts w:ascii="Verdana" w:hAnsi="Verdana"/>
          <w:b/>
          <w:iCs/>
          <w:sz w:val="20"/>
          <w:lang w:eastAsia="lt-LT"/>
        </w:rPr>
      </w:pPr>
      <w:r>
        <w:rPr>
          <w:rFonts w:ascii="Verdana" w:hAnsi="Verdana"/>
          <w:b/>
          <w:iCs/>
          <w:sz w:val="20"/>
          <w:lang w:eastAsia="lt-LT"/>
        </w:rPr>
        <w:t>INFORMAVIMAS APIE ASMENS DUOMENŲ TVARKYMĄ</w:t>
      </w:r>
    </w:p>
    <w:p w14:paraId="068E83A0" w14:textId="77777777" w:rsidR="0025719B" w:rsidRDefault="0025719B" w:rsidP="0025719B">
      <w:pPr>
        <w:widowControl w:val="0"/>
        <w:autoSpaceDE w:val="0"/>
        <w:autoSpaceDN w:val="0"/>
        <w:adjustRightInd w:val="0"/>
        <w:ind w:firstLine="397"/>
        <w:jc w:val="both"/>
        <w:rPr>
          <w:rFonts w:ascii="Verdana" w:hAnsi="Verdana"/>
          <w:b/>
          <w:iCs/>
          <w:sz w:val="20"/>
          <w:lang w:eastAsia="lt-LT"/>
        </w:rPr>
      </w:pPr>
    </w:p>
    <w:p w14:paraId="245C5397" w14:textId="77777777" w:rsidR="0025719B" w:rsidRPr="00EB11BF" w:rsidRDefault="0025719B" w:rsidP="0025719B">
      <w:pPr>
        <w:widowControl w:val="0"/>
        <w:autoSpaceDE w:val="0"/>
        <w:autoSpaceDN w:val="0"/>
        <w:adjustRightInd w:val="0"/>
        <w:ind w:firstLine="397"/>
        <w:jc w:val="both"/>
        <w:rPr>
          <w:rFonts w:ascii="Verdana" w:hAnsi="Verdana"/>
          <w:iCs/>
          <w:sz w:val="18"/>
          <w:szCs w:val="18"/>
          <w:lang w:eastAsia="lt-LT"/>
        </w:rPr>
      </w:pPr>
      <w:r w:rsidRPr="00455EE9">
        <w:rPr>
          <w:rFonts w:ascii="Verdana" w:hAnsi="Verdana"/>
          <w:b/>
          <w:bCs/>
          <w:iCs/>
          <w:sz w:val="18"/>
          <w:szCs w:val="18"/>
          <w:lang w:eastAsia="lt-LT"/>
        </w:rPr>
        <w:t>Lietuvos bankas</w:t>
      </w:r>
      <w:r w:rsidRPr="00EB11BF">
        <w:rPr>
          <w:rFonts w:ascii="Verdana" w:hAnsi="Verdana"/>
          <w:iCs/>
          <w:sz w:val="18"/>
          <w:szCs w:val="18"/>
          <w:lang w:eastAsia="lt-LT"/>
        </w:rPr>
        <w:t>, vadovaudamasis 2016 m. balandžio 27 d. Europos Parlamento ir Tarybos reglamentu (ES) 2016/679 dėl fizinių asmenų apsaugos tvarkant asmens duomenis ir dėl laisvo tokių duomenų judėjimo ir kuriuo panaikinama Direktyva 95/46/EB (Bendrasis duomenų apsaugos reglamentas</w:t>
      </w:r>
      <w:r>
        <w:rPr>
          <w:rFonts w:ascii="Verdana" w:hAnsi="Verdana"/>
          <w:iCs/>
          <w:sz w:val="18"/>
          <w:szCs w:val="18"/>
          <w:lang w:eastAsia="lt-LT"/>
        </w:rPr>
        <w:t xml:space="preserve">, </w:t>
      </w:r>
      <w:r w:rsidRPr="00EB11BF">
        <w:rPr>
          <w:rFonts w:ascii="Verdana" w:hAnsi="Verdana"/>
          <w:iCs/>
          <w:sz w:val="18"/>
          <w:szCs w:val="18"/>
          <w:lang w:eastAsia="lt-LT"/>
        </w:rPr>
        <w:t>toliau – Reglamentas), Lietuvos Respublikos asmens duomenų teisinės apsaugos įstatymu, Lietuvos banko valdybos 2014 m. gegužės 8 d. nutarimu Nr. 03-76 „Dėl Prašymų ir skundų nagrinėjimo ir asmenų aptarnavimo Lietuvos banke taisyklių patvirtinimo“ patvirtintomis Prašymų ir skundų nagrinėjimo ir asmenų aptarnavimo Lietuvos banke taisyklėmis ir kitais asmens duomenų apsaugą reglamentuojančiais teisės aktais:</w:t>
      </w:r>
    </w:p>
    <w:p w14:paraId="04FF7FC2" w14:textId="77777777" w:rsidR="0025719B" w:rsidRPr="00EB11BF" w:rsidRDefault="0025719B" w:rsidP="0025719B">
      <w:pPr>
        <w:pStyle w:val="ListParagraph"/>
        <w:numPr>
          <w:ilvl w:val="0"/>
          <w:numId w:val="22"/>
        </w:numPr>
        <w:tabs>
          <w:tab w:val="left" w:pos="567"/>
          <w:tab w:val="left" w:pos="1134"/>
        </w:tabs>
        <w:suppressAutoHyphens/>
        <w:ind w:left="0" w:firstLine="397"/>
        <w:jc w:val="both"/>
        <w:rPr>
          <w:rFonts w:ascii="Verdana" w:hAnsi="Verdana"/>
          <w:b/>
          <w:bCs/>
          <w:sz w:val="18"/>
          <w:szCs w:val="18"/>
          <w:lang w:eastAsia="ar-SA"/>
        </w:rPr>
      </w:pPr>
      <w:r>
        <w:rPr>
          <w:rFonts w:ascii="Verdana" w:hAnsi="Verdana"/>
          <w:iCs/>
          <w:sz w:val="18"/>
          <w:szCs w:val="18"/>
          <w:lang w:eastAsia="lt-LT"/>
        </w:rPr>
        <w:t>p</w:t>
      </w:r>
      <w:r w:rsidRPr="00EB11BF">
        <w:rPr>
          <w:rFonts w:ascii="Verdana" w:hAnsi="Verdana"/>
          <w:iCs/>
          <w:sz w:val="18"/>
          <w:szCs w:val="18"/>
          <w:lang w:eastAsia="lt-LT"/>
        </w:rPr>
        <w:t>rašyme, skunde ar užklausoje nurodytus ir kartu su prašymu, skundu ar užklausa pateiktus ar prašymo, skundo ar užklausos nagrinėjimo ir vykdymo metu vėliau gautus asmens duomenis (vard</w:t>
      </w:r>
      <w:r>
        <w:rPr>
          <w:rFonts w:ascii="Verdana" w:hAnsi="Verdana"/>
          <w:iCs/>
          <w:sz w:val="18"/>
          <w:szCs w:val="18"/>
          <w:lang w:eastAsia="lt-LT"/>
        </w:rPr>
        <w:t>ą;</w:t>
      </w:r>
      <w:r w:rsidRPr="00EB11BF">
        <w:rPr>
          <w:rFonts w:ascii="Verdana" w:hAnsi="Verdana"/>
          <w:iCs/>
          <w:sz w:val="18"/>
          <w:szCs w:val="18"/>
          <w:lang w:eastAsia="lt-LT"/>
        </w:rPr>
        <w:t xml:space="preserve"> pavard</w:t>
      </w:r>
      <w:r>
        <w:rPr>
          <w:rFonts w:ascii="Verdana" w:hAnsi="Verdana"/>
          <w:iCs/>
          <w:sz w:val="18"/>
          <w:szCs w:val="18"/>
          <w:lang w:eastAsia="lt-LT"/>
        </w:rPr>
        <w:t>ę;</w:t>
      </w:r>
      <w:r w:rsidRPr="00EB11BF">
        <w:rPr>
          <w:rFonts w:ascii="Verdana" w:hAnsi="Verdana"/>
          <w:sz w:val="18"/>
          <w:szCs w:val="18"/>
        </w:rPr>
        <w:t xml:space="preserve"> adres</w:t>
      </w:r>
      <w:r>
        <w:rPr>
          <w:rFonts w:ascii="Verdana" w:hAnsi="Verdana"/>
          <w:sz w:val="18"/>
          <w:szCs w:val="18"/>
        </w:rPr>
        <w:t>ą;</w:t>
      </w:r>
      <w:r w:rsidRPr="00EB11BF">
        <w:rPr>
          <w:rFonts w:ascii="Verdana" w:hAnsi="Verdana"/>
          <w:sz w:val="18"/>
          <w:szCs w:val="18"/>
        </w:rPr>
        <w:t xml:space="preserve"> kit</w:t>
      </w:r>
      <w:r>
        <w:rPr>
          <w:rFonts w:ascii="Verdana" w:hAnsi="Verdana"/>
          <w:sz w:val="18"/>
          <w:szCs w:val="18"/>
        </w:rPr>
        <w:t>us</w:t>
      </w:r>
      <w:r w:rsidRPr="00EB11BF">
        <w:rPr>
          <w:rFonts w:ascii="Verdana" w:hAnsi="Verdana"/>
          <w:sz w:val="18"/>
          <w:szCs w:val="18"/>
        </w:rPr>
        <w:t xml:space="preserve"> kontaktini</w:t>
      </w:r>
      <w:r>
        <w:rPr>
          <w:rFonts w:ascii="Verdana" w:hAnsi="Verdana"/>
          <w:sz w:val="18"/>
          <w:szCs w:val="18"/>
        </w:rPr>
        <w:t>us</w:t>
      </w:r>
      <w:r w:rsidRPr="00EB11BF">
        <w:rPr>
          <w:rFonts w:ascii="Verdana" w:hAnsi="Verdana"/>
          <w:sz w:val="18"/>
          <w:szCs w:val="18"/>
        </w:rPr>
        <w:t xml:space="preserve"> duomen</w:t>
      </w:r>
      <w:r>
        <w:rPr>
          <w:rFonts w:ascii="Verdana" w:hAnsi="Verdana"/>
          <w:sz w:val="18"/>
          <w:szCs w:val="18"/>
        </w:rPr>
        <w:t>i</w:t>
      </w:r>
      <w:r w:rsidRPr="00EB11BF">
        <w:rPr>
          <w:rFonts w:ascii="Verdana" w:hAnsi="Verdana"/>
          <w:sz w:val="18"/>
          <w:szCs w:val="18"/>
        </w:rPr>
        <w:t>s (telefono numer</w:t>
      </w:r>
      <w:r>
        <w:rPr>
          <w:rFonts w:ascii="Verdana" w:hAnsi="Verdana"/>
          <w:sz w:val="18"/>
          <w:szCs w:val="18"/>
        </w:rPr>
        <w:t>į</w:t>
      </w:r>
      <w:r w:rsidRPr="00EB11BF">
        <w:rPr>
          <w:rFonts w:ascii="Verdana" w:hAnsi="Verdana"/>
          <w:sz w:val="18"/>
          <w:szCs w:val="18"/>
        </w:rPr>
        <w:t xml:space="preserve"> ir (ar) el. pašto adres</w:t>
      </w:r>
      <w:r>
        <w:rPr>
          <w:rFonts w:ascii="Verdana" w:hAnsi="Verdana"/>
          <w:sz w:val="18"/>
          <w:szCs w:val="18"/>
        </w:rPr>
        <w:t>ą</w:t>
      </w:r>
      <w:r w:rsidRPr="00EB11BF">
        <w:rPr>
          <w:rFonts w:ascii="Verdana" w:hAnsi="Verdana"/>
          <w:sz w:val="18"/>
          <w:szCs w:val="18"/>
        </w:rPr>
        <w:t xml:space="preserve"> ir kt.)</w:t>
      </w:r>
      <w:r>
        <w:rPr>
          <w:rFonts w:ascii="Verdana" w:hAnsi="Verdana"/>
          <w:sz w:val="18"/>
          <w:szCs w:val="18"/>
        </w:rPr>
        <w:t>;</w:t>
      </w:r>
      <w:r w:rsidRPr="00EB11BF">
        <w:rPr>
          <w:rFonts w:ascii="Verdana" w:hAnsi="Verdana"/>
          <w:sz w:val="18"/>
          <w:szCs w:val="18"/>
        </w:rPr>
        <w:t xml:space="preserve"> pareig</w:t>
      </w:r>
      <w:r>
        <w:rPr>
          <w:rFonts w:ascii="Verdana" w:hAnsi="Verdana"/>
          <w:sz w:val="18"/>
          <w:szCs w:val="18"/>
        </w:rPr>
        <w:t>a</w:t>
      </w:r>
      <w:r w:rsidRPr="00EB11BF">
        <w:rPr>
          <w:rFonts w:ascii="Verdana" w:hAnsi="Verdana"/>
          <w:sz w:val="18"/>
          <w:szCs w:val="18"/>
        </w:rPr>
        <w:t>s</w:t>
      </w:r>
      <w:r>
        <w:rPr>
          <w:rFonts w:ascii="Verdana" w:hAnsi="Verdana"/>
          <w:sz w:val="18"/>
          <w:szCs w:val="18"/>
        </w:rPr>
        <w:t>;</w:t>
      </w:r>
      <w:r w:rsidRPr="00EB11BF">
        <w:rPr>
          <w:rFonts w:ascii="Verdana" w:hAnsi="Verdana"/>
          <w:sz w:val="18"/>
          <w:szCs w:val="18"/>
        </w:rPr>
        <w:t xml:space="preserve"> paraš</w:t>
      </w:r>
      <w:r>
        <w:rPr>
          <w:rFonts w:ascii="Verdana" w:hAnsi="Verdana"/>
          <w:sz w:val="18"/>
          <w:szCs w:val="18"/>
        </w:rPr>
        <w:t>ą;</w:t>
      </w:r>
      <w:r w:rsidRPr="00EB11BF">
        <w:rPr>
          <w:rFonts w:ascii="Verdana" w:hAnsi="Verdana"/>
          <w:sz w:val="18"/>
          <w:szCs w:val="18"/>
        </w:rPr>
        <w:t xml:space="preserve"> gyvenam</w:t>
      </w:r>
      <w:r>
        <w:rPr>
          <w:rFonts w:ascii="Verdana" w:hAnsi="Verdana"/>
          <w:sz w:val="18"/>
          <w:szCs w:val="18"/>
        </w:rPr>
        <w:t>ą</w:t>
      </w:r>
      <w:r w:rsidRPr="00EB11BF">
        <w:rPr>
          <w:rFonts w:ascii="Verdana" w:hAnsi="Verdana"/>
          <w:sz w:val="18"/>
          <w:szCs w:val="18"/>
        </w:rPr>
        <w:t>j</w:t>
      </w:r>
      <w:r>
        <w:rPr>
          <w:rFonts w:ascii="Verdana" w:hAnsi="Verdana"/>
          <w:sz w:val="18"/>
          <w:szCs w:val="18"/>
        </w:rPr>
        <w:t>ą</w:t>
      </w:r>
      <w:r w:rsidRPr="00EB11BF">
        <w:rPr>
          <w:rFonts w:ascii="Verdana" w:hAnsi="Verdana"/>
          <w:sz w:val="18"/>
          <w:szCs w:val="18"/>
        </w:rPr>
        <w:t xml:space="preserve"> viet</w:t>
      </w:r>
      <w:r>
        <w:rPr>
          <w:rFonts w:ascii="Verdana" w:hAnsi="Verdana"/>
          <w:sz w:val="18"/>
          <w:szCs w:val="18"/>
        </w:rPr>
        <w:t>ą;</w:t>
      </w:r>
      <w:r w:rsidRPr="00EB11BF">
        <w:rPr>
          <w:rFonts w:ascii="Verdana" w:hAnsi="Verdana"/>
          <w:sz w:val="18"/>
          <w:szCs w:val="18"/>
        </w:rPr>
        <w:t xml:space="preserve"> skunde, prašyme ar užklausoje bei teikiamuose prieduose nurodyt</w:t>
      </w:r>
      <w:r>
        <w:rPr>
          <w:rFonts w:ascii="Verdana" w:hAnsi="Verdana"/>
          <w:sz w:val="18"/>
          <w:szCs w:val="18"/>
        </w:rPr>
        <w:t>us</w:t>
      </w:r>
      <w:r w:rsidRPr="00EB11BF">
        <w:rPr>
          <w:rFonts w:ascii="Verdana" w:hAnsi="Verdana"/>
          <w:sz w:val="18"/>
          <w:szCs w:val="18"/>
        </w:rPr>
        <w:t xml:space="preserve"> kit</w:t>
      </w:r>
      <w:r>
        <w:rPr>
          <w:rFonts w:ascii="Verdana" w:hAnsi="Verdana"/>
          <w:sz w:val="18"/>
          <w:szCs w:val="18"/>
        </w:rPr>
        <w:t>us</w:t>
      </w:r>
      <w:r w:rsidRPr="00EB11BF">
        <w:rPr>
          <w:rFonts w:ascii="Verdana" w:hAnsi="Verdana"/>
          <w:sz w:val="18"/>
          <w:szCs w:val="18"/>
        </w:rPr>
        <w:t xml:space="preserve"> asmens duomen</w:t>
      </w:r>
      <w:r>
        <w:rPr>
          <w:rFonts w:ascii="Verdana" w:hAnsi="Verdana"/>
          <w:sz w:val="18"/>
          <w:szCs w:val="18"/>
        </w:rPr>
        <w:t>i</w:t>
      </w:r>
      <w:r w:rsidRPr="00EB11BF">
        <w:rPr>
          <w:rFonts w:ascii="Verdana" w:hAnsi="Verdana"/>
          <w:sz w:val="18"/>
          <w:szCs w:val="18"/>
        </w:rPr>
        <w:t>s (įskaitant ir duomenis, susijusius su asmens sveikata, banko sąskaitos numer</w:t>
      </w:r>
      <w:r>
        <w:rPr>
          <w:rFonts w:ascii="Verdana" w:hAnsi="Verdana"/>
          <w:sz w:val="18"/>
          <w:szCs w:val="18"/>
        </w:rPr>
        <w:t>į</w:t>
      </w:r>
      <w:r w:rsidRPr="00EB11BF">
        <w:rPr>
          <w:rFonts w:ascii="Verdana" w:hAnsi="Verdana"/>
          <w:sz w:val="18"/>
          <w:szCs w:val="18"/>
        </w:rPr>
        <w:t>, darboviet</w:t>
      </w:r>
      <w:r>
        <w:rPr>
          <w:rFonts w:ascii="Verdana" w:hAnsi="Verdana"/>
          <w:sz w:val="18"/>
          <w:szCs w:val="18"/>
        </w:rPr>
        <w:t>ę</w:t>
      </w:r>
      <w:r w:rsidRPr="00EB11BF">
        <w:rPr>
          <w:rFonts w:ascii="Verdana" w:hAnsi="Verdana"/>
          <w:sz w:val="18"/>
          <w:szCs w:val="18"/>
        </w:rPr>
        <w:t xml:space="preserve"> ir kt.)), skundo</w:t>
      </w:r>
      <w:r>
        <w:rPr>
          <w:rFonts w:ascii="Verdana" w:hAnsi="Verdana"/>
          <w:sz w:val="18"/>
          <w:szCs w:val="18"/>
        </w:rPr>
        <w:t>,</w:t>
      </w:r>
      <w:r w:rsidRPr="00EB11BF">
        <w:rPr>
          <w:rFonts w:ascii="Verdana" w:hAnsi="Verdana"/>
          <w:sz w:val="18"/>
          <w:szCs w:val="18"/>
        </w:rPr>
        <w:t xml:space="preserve"> prašymo ar užklausos nagrinėjimo metu gaut</w:t>
      </w:r>
      <w:r>
        <w:rPr>
          <w:rFonts w:ascii="Verdana" w:hAnsi="Verdana"/>
          <w:sz w:val="18"/>
          <w:szCs w:val="18"/>
        </w:rPr>
        <w:t>ą</w:t>
      </w:r>
      <w:r w:rsidRPr="00EB11BF">
        <w:rPr>
          <w:rFonts w:ascii="Verdana" w:hAnsi="Verdana"/>
          <w:sz w:val="18"/>
          <w:szCs w:val="18"/>
        </w:rPr>
        <w:t xml:space="preserve"> informacij</w:t>
      </w:r>
      <w:r>
        <w:rPr>
          <w:rFonts w:ascii="Verdana" w:hAnsi="Verdana"/>
          <w:sz w:val="18"/>
          <w:szCs w:val="18"/>
        </w:rPr>
        <w:t>ą</w:t>
      </w:r>
      <w:r w:rsidRPr="00EB11BF">
        <w:rPr>
          <w:rFonts w:ascii="Verdana" w:hAnsi="Verdana"/>
          <w:sz w:val="18"/>
          <w:szCs w:val="18"/>
        </w:rPr>
        <w:t>, kit</w:t>
      </w:r>
      <w:r>
        <w:rPr>
          <w:rFonts w:ascii="Verdana" w:hAnsi="Verdana"/>
          <w:sz w:val="18"/>
          <w:szCs w:val="18"/>
        </w:rPr>
        <w:t>us</w:t>
      </w:r>
      <w:r w:rsidRPr="00EB11BF">
        <w:rPr>
          <w:rFonts w:ascii="Verdana" w:hAnsi="Verdana"/>
          <w:sz w:val="18"/>
          <w:szCs w:val="18"/>
        </w:rPr>
        <w:t xml:space="preserve"> asmens duomen</w:t>
      </w:r>
      <w:r>
        <w:rPr>
          <w:rFonts w:ascii="Verdana" w:hAnsi="Verdana"/>
          <w:sz w:val="18"/>
          <w:szCs w:val="18"/>
        </w:rPr>
        <w:t>i</w:t>
      </w:r>
      <w:r w:rsidRPr="00EB11BF">
        <w:rPr>
          <w:rFonts w:ascii="Verdana" w:hAnsi="Verdana"/>
          <w:sz w:val="18"/>
          <w:szCs w:val="18"/>
        </w:rPr>
        <w:t xml:space="preserve">s turi tvarkyti vykdydamas </w:t>
      </w:r>
      <w:r w:rsidRPr="00EB11BF">
        <w:rPr>
          <w:rFonts w:ascii="Verdana" w:hAnsi="Verdana"/>
          <w:b/>
          <w:bCs/>
          <w:sz w:val="18"/>
          <w:szCs w:val="18"/>
        </w:rPr>
        <w:t>asmenų informavimo, skundų, prašymų ar užklausų nagrinėjimo, viešųjų paslaugų teikimo funkcijų įgyvendinimo tiksl</w:t>
      </w:r>
      <w:r>
        <w:rPr>
          <w:rFonts w:ascii="Verdana" w:hAnsi="Verdana"/>
          <w:b/>
          <w:bCs/>
          <w:sz w:val="18"/>
          <w:szCs w:val="18"/>
        </w:rPr>
        <w:t>ą</w:t>
      </w:r>
      <w:r w:rsidRPr="00455EE9">
        <w:rPr>
          <w:rFonts w:ascii="Verdana" w:hAnsi="Verdana"/>
          <w:sz w:val="18"/>
          <w:szCs w:val="18"/>
        </w:rPr>
        <w:t>;</w:t>
      </w:r>
    </w:p>
    <w:p w14:paraId="58D4D5EB" w14:textId="77777777" w:rsidR="0025719B" w:rsidRPr="00EB11BF" w:rsidRDefault="0025719B" w:rsidP="0025719B">
      <w:pPr>
        <w:pStyle w:val="ListParagraph"/>
        <w:numPr>
          <w:ilvl w:val="0"/>
          <w:numId w:val="22"/>
        </w:numPr>
        <w:tabs>
          <w:tab w:val="left" w:pos="567"/>
          <w:tab w:val="left" w:pos="1134"/>
        </w:tabs>
        <w:suppressAutoHyphens/>
        <w:ind w:left="0" w:firstLine="397"/>
        <w:jc w:val="both"/>
        <w:rPr>
          <w:rFonts w:ascii="Verdana" w:hAnsi="Verdana"/>
          <w:sz w:val="18"/>
          <w:szCs w:val="18"/>
          <w:lang w:eastAsia="ar-SA"/>
        </w:rPr>
      </w:pPr>
      <w:r w:rsidRPr="00EB11BF">
        <w:rPr>
          <w:rFonts w:ascii="Verdana" w:eastAsia="Calibri" w:hAnsi="Verdana"/>
          <w:sz w:val="18"/>
          <w:szCs w:val="18"/>
          <w:lang w:eastAsia="lt-LT"/>
        </w:rPr>
        <w:t xml:space="preserve">asmens duomenis </w:t>
      </w:r>
      <w:r w:rsidRPr="00EB11BF">
        <w:rPr>
          <w:rFonts w:ascii="Verdana" w:hAnsi="Verdana"/>
          <w:sz w:val="18"/>
          <w:szCs w:val="18"/>
          <w:lang w:eastAsia="ar-SA"/>
        </w:rPr>
        <w:t xml:space="preserve">renka </w:t>
      </w:r>
      <w:r>
        <w:rPr>
          <w:rFonts w:ascii="Verdana" w:hAnsi="Verdana"/>
          <w:sz w:val="18"/>
          <w:szCs w:val="18"/>
          <w:lang w:eastAsia="ar-SA"/>
        </w:rPr>
        <w:t>arba</w:t>
      </w:r>
      <w:r w:rsidRPr="00EB11BF">
        <w:rPr>
          <w:rFonts w:ascii="Verdana" w:hAnsi="Verdana"/>
          <w:sz w:val="18"/>
          <w:szCs w:val="18"/>
          <w:lang w:eastAsia="ar-SA"/>
        </w:rPr>
        <w:t xml:space="preserve"> gauna tik teisės aktų nustatyta tvarka tiesiogiai iš duomenų subjektų, skundus, prašymus, užklausas ar pranešimus pateikiančių asmenų, jų atstovų, </w:t>
      </w:r>
      <w:bookmarkStart w:id="0" w:name="_Hlk61013939"/>
      <w:r w:rsidRPr="00EB11BF">
        <w:rPr>
          <w:rFonts w:ascii="Verdana" w:hAnsi="Verdana"/>
          <w:sz w:val="18"/>
          <w:szCs w:val="18"/>
          <w:lang w:eastAsia="ar-SA"/>
        </w:rPr>
        <w:t>e. siuntų pristatymo sistemos valdytojo</w:t>
      </w:r>
      <w:bookmarkEnd w:id="0"/>
      <w:r w:rsidRPr="00EB11BF">
        <w:rPr>
          <w:rFonts w:ascii="Verdana" w:hAnsi="Verdana"/>
          <w:sz w:val="18"/>
          <w:szCs w:val="18"/>
          <w:lang w:eastAsia="ar-SA"/>
        </w:rPr>
        <w:t>, finansų rinkos dalyvių, duomenų bazių, registrų ir informacinių sistemų, kitų asmenų</w:t>
      </w:r>
      <w:r>
        <w:rPr>
          <w:rFonts w:ascii="Verdana" w:hAnsi="Verdana"/>
          <w:sz w:val="18"/>
          <w:szCs w:val="18"/>
          <w:lang w:eastAsia="ar-SA"/>
        </w:rPr>
        <w:t>;</w:t>
      </w:r>
    </w:p>
    <w:p w14:paraId="781F8B28" w14:textId="77777777" w:rsidR="0025719B" w:rsidRPr="00455EE9" w:rsidRDefault="0025719B" w:rsidP="0025719B">
      <w:pPr>
        <w:pStyle w:val="ListParagraph"/>
        <w:numPr>
          <w:ilvl w:val="0"/>
          <w:numId w:val="22"/>
        </w:numPr>
        <w:tabs>
          <w:tab w:val="left" w:pos="567"/>
          <w:tab w:val="left" w:pos="1134"/>
        </w:tabs>
        <w:suppressAutoHyphens/>
        <w:ind w:left="0" w:firstLine="397"/>
        <w:jc w:val="both"/>
        <w:rPr>
          <w:rFonts w:ascii="Verdana" w:hAnsi="Verdana"/>
          <w:sz w:val="18"/>
          <w:szCs w:val="18"/>
          <w:lang w:eastAsia="ar-SA"/>
        </w:rPr>
      </w:pPr>
      <w:r w:rsidRPr="00EB11BF">
        <w:rPr>
          <w:rFonts w:ascii="Verdana" w:hAnsi="Verdana"/>
          <w:color w:val="000000"/>
          <w:sz w:val="18"/>
          <w:szCs w:val="18"/>
          <w:shd w:val="clear" w:color="auto" w:fill="FFFFFF"/>
        </w:rPr>
        <w:t>asmens duomenis gali teikti prižiūrimiems finansų rinkos dalyviams ar kitiems su prašym</w:t>
      </w:r>
      <w:r>
        <w:rPr>
          <w:rFonts w:ascii="Verdana" w:hAnsi="Verdana"/>
          <w:color w:val="000000"/>
          <w:sz w:val="18"/>
          <w:szCs w:val="18"/>
          <w:shd w:val="clear" w:color="auto" w:fill="FFFFFF"/>
        </w:rPr>
        <w:t>o</w:t>
      </w:r>
      <w:r w:rsidRPr="00EB11BF">
        <w:rPr>
          <w:rFonts w:ascii="Verdana" w:hAnsi="Verdana"/>
          <w:color w:val="000000"/>
          <w:sz w:val="18"/>
          <w:szCs w:val="18"/>
          <w:shd w:val="clear" w:color="auto" w:fill="FFFFFF"/>
        </w:rPr>
        <w:t xml:space="preserve"> / skundo / užklausos nagrinėjimu susijusiems asmenims, jeigu to reikia skund</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prašym</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xml:space="preserve"> ar pranešim</w:t>
      </w:r>
      <w:r>
        <w:rPr>
          <w:rFonts w:ascii="Verdana" w:hAnsi="Verdana"/>
          <w:color w:val="000000"/>
          <w:sz w:val="18"/>
          <w:szCs w:val="18"/>
          <w:shd w:val="clear" w:color="auto" w:fill="FFFFFF"/>
        </w:rPr>
        <w:t>ui</w:t>
      </w:r>
      <w:r w:rsidRPr="00EB11BF">
        <w:rPr>
          <w:rFonts w:ascii="Verdana" w:hAnsi="Verdana"/>
          <w:color w:val="000000"/>
          <w:sz w:val="18"/>
          <w:szCs w:val="18"/>
          <w:shd w:val="clear" w:color="auto" w:fill="FFFFFF"/>
        </w:rPr>
        <w:t xml:space="preserve"> </w:t>
      </w:r>
      <w:r>
        <w:rPr>
          <w:rFonts w:ascii="Verdana" w:hAnsi="Verdana"/>
          <w:color w:val="000000"/>
          <w:sz w:val="18"/>
          <w:szCs w:val="18"/>
          <w:shd w:val="clear" w:color="auto" w:fill="FFFFFF"/>
        </w:rPr>
        <w:t>iš</w:t>
      </w:r>
      <w:r w:rsidRPr="00EB11BF">
        <w:rPr>
          <w:rFonts w:ascii="Verdana" w:hAnsi="Verdana"/>
          <w:color w:val="000000"/>
          <w:sz w:val="18"/>
          <w:szCs w:val="18"/>
          <w:shd w:val="clear" w:color="auto" w:fill="FFFFFF"/>
        </w:rPr>
        <w:t>nagrinė</w:t>
      </w:r>
      <w:r>
        <w:rPr>
          <w:rFonts w:ascii="Verdana" w:hAnsi="Verdana"/>
          <w:color w:val="000000"/>
          <w:sz w:val="18"/>
          <w:szCs w:val="18"/>
          <w:shd w:val="clear" w:color="auto" w:fill="FFFFFF"/>
        </w:rPr>
        <w:t>t</w:t>
      </w:r>
      <w:r w:rsidRPr="00EB11BF">
        <w:rPr>
          <w:rFonts w:ascii="Verdana" w:hAnsi="Verdana"/>
          <w:color w:val="000000"/>
          <w:sz w:val="18"/>
          <w:szCs w:val="18"/>
          <w:shd w:val="clear" w:color="auto" w:fill="FFFFFF"/>
        </w:rPr>
        <w:t>i. Kitiems asmenims tokie duomenys teikiami tik tais atvejais, kai to pagrįstai prašo duomenų subjektas arba tokius duomenis teikti Lietuvos banką įpareigoja įstatymai ar kiti teisės aktai.</w:t>
      </w:r>
    </w:p>
    <w:p w14:paraId="6D2A8839" w14:textId="77777777" w:rsidR="0025719B" w:rsidRPr="00455EE9" w:rsidRDefault="0025719B" w:rsidP="0025719B">
      <w:pPr>
        <w:tabs>
          <w:tab w:val="left" w:pos="567"/>
          <w:tab w:val="left" w:pos="1134"/>
        </w:tabs>
        <w:suppressAutoHyphens/>
        <w:ind w:left="397"/>
        <w:jc w:val="both"/>
        <w:rPr>
          <w:rFonts w:ascii="Verdana" w:hAnsi="Verdana"/>
          <w:sz w:val="18"/>
          <w:szCs w:val="18"/>
          <w:lang w:eastAsia="ar-SA"/>
        </w:rPr>
      </w:pPr>
    </w:p>
    <w:p w14:paraId="13B8D4F1" w14:textId="77777777" w:rsidR="0025719B" w:rsidRPr="00C877DD" w:rsidRDefault="0025719B" w:rsidP="0025719B">
      <w:pPr>
        <w:tabs>
          <w:tab w:val="left" w:pos="1134"/>
        </w:tabs>
        <w:suppressAutoHyphens/>
        <w:ind w:firstLine="567"/>
        <w:jc w:val="both"/>
        <w:rPr>
          <w:rFonts w:ascii="Verdana" w:hAnsi="Verdana"/>
          <w:sz w:val="18"/>
          <w:szCs w:val="18"/>
          <w:lang w:eastAsia="ar-SA"/>
        </w:rPr>
      </w:pPr>
      <w:r w:rsidRPr="00C877DD">
        <w:rPr>
          <w:rFonts w:ascii="Verdana" w:hAnsi="Verdana" w:cs="Arial"/>
          <w:sz w:val="18"/>
          <w:szCs w:val="18"/>
        </w:rPr>
        <w:t>Asmens duomenų pateikimas ir tvarkymas būtinas, siekiant tinkamai vykdyti asmens duomenų tvarkymo tikslą, nurodytą pirmiau. Asmens duomenys tvarkomi vadovaujantis Reglamento 6 straipsnio 1 dalies e punktu, o sveikatos duomenys – vadovaujantis Reglamento 9 straipsnio 2 dalies g punktu, taip pat ir Lietuvos Respublikos viešojo administravimo įstatymo 11 straipsniu.</w:t>
      </w:r>
    </w:p>
    <w:p w14:paraId="34CDDA1F" w14:textId="77777777" w:rsidR="0025719B" w:rsidRPr="00C877DD" w:rsidRDefault="0025719B" w:rsidP="0025719B">
      <w:pPr>
        <w:tabs>
          <w:tab w:val="left" w:pos="1134"/>
        </w:tabs>
        <w:suppressAutoHyphens/>
        <w:ind w:firstLine="567"/>
        <w:jc w:val="both"/>
        <w:rPr>
          <w:rFonts w:ascii="Verdana" w:hAnsi="Verdana"/>
          <w:sz w:val="18"/>
          <w:szCs w:val="18"/>
          <w:lang w:eastAsia="ar-SA"/>
        </w:rPr>
      </w:pPr>
      <w:r w:rsidRPr="00C877DD">
        <w:rPr>
          <w:rFonts w:ascii="Verdana" w:hAnsi="Verdana"/>
          <w:sz w:val="18"/>
          <w:szCs w:val="18"/>
          <w:lang w:eastAsia="ar-SA"/>
        </w:rPr>
        <w:t>Dokumentai ir įrašai, kuriuose yra asmens duomenys, tvarkomi, įtraukiami į apskaitą vadovaujantis Dokumentų tvarkymo ir apskaitos taisyklių, patvirtintų Lietuvos vyriausiojo archyvaro 2011 m. liepos 4 d. įsakymu Nr. V-118 „Dėl Dokumentų tvarkymo ir apskaitos taisyklių patvirtinimo“, reikalavimais ir saugomi vadovaujantis Bendrųjų dokumentų saugojimo terminų rodyklėje, patvirtintoje Lietuvos vyriausiojo archyvaro 2011</w:t>
      </w:r>
      <w:r>
        <w:rPr>
          <w:rFonts w:ascii="Verdana" w:hAnsi="Verdana"/>
          <w:sz w:val="18"/>
          <w:szCs w:val="18"/>
          <w:lang w:eastAsia="ar-SA"/>
        </w:rPr>
        <w:t xml:space="preserve"> </w:t>
      </w:r>
      <w:r w:rsidRPr="00C877DD">
        <w:rPr>
          <w:rFonts w:ascii="Verdana" w:hAnsi="Verdana"/>
          <w:sz w:val="18"/>
          <w:szCs w:val="18"/>
          <w:lang w:eastAsia="ar-SA"/>
        </w:rPr>
        <w:t xml:space="preserve">m. kovo 9 d. įsakymu Nr. V-100 „Dėl </w:t>
      </w:r>
      <w:r>
        <w:rPr>
          <w:rFonts w:ascii="Verdana" w:hAnsi="Verdana"/>
          <w:sz w:val="18"/>
          <w:szCs w:val="18"/>
          <w:lang w:eastAsia="ar-SA"/>
        </w:rPr>
        <w:t>B</w:t>
      </w:r>
      <w:r w:rsidRPr="00C877DD">
        <w:rPr>
          <w:rFonts w:ascii="Verdana" w:hAnsi="Verdana"/>
          <w:sz w:val="18"/>
          <w:szCs w:val="18"/>
          <w:lang w:eastAsia="ar-SA"/>
        </w:rPr>
        <w:t xml:space="preserve">endrųjų dokumentų saugojimo terminų rodyklės patvirtinimo“, nurodytais terminais, kurie kiekvienais metais tvirtinami Lietuvos banko dokumentacijos plane. Parašymai, skundai, užklausos ir susiję dokumentai saugomi iki 1 metų. Pasibaigus atitinkamam terminui, asmens duomenys neatkuriamai sunaikinami. </w:t>
      </w:r>
    </w:p>
    <w:p w14:paraId="5835B66B" w14:textId="77777777" w:rsidR="0025719B" w:rsidRPr="00C877DD" w:rsidRDefault="0025719B" w:rsidP="0025719B">
      <w:pPr>
        <w:tabs>
          <w:tab w:val="left" w:pos="426"/>
          <w:tab w:val="left" w:pos="1134"/>
        </w:tabs>
        <w:suppressAutoHyphens/>
        <w:ind w:firstLine="567"/>
        <w:jc w:val="both"/>
        <w:rPr>
          <w:rFonts w:ascii="Verdana" w:hAnsi="Verdana"/>
          <w:sz w:val="18"/>
          <w:szCs w:val="18"/>
          <w:lang w:eastAsia="ar-SA"/>
        </w:rPr>
      </w:pPr>
      <w:r w:rsidRPr="00455EE9">
        <w:rPr>
          <w:rFonts w:ascii="Verdana" w:hAnsi="Verdana" w:cs="Arial"/>
          <w:sz w:val="18"/>
          <w:szCs w:val="18"/>
        </w:rPr>
        <w:t>Asmens duomenų valdytojas – Lietuvos bankas (kodas 188607684), Gedimino pr. 6, Vilnius, el. p.</w:t>
      </w:r>
      <w:r w:rsidRPr="003E64D7">
        <w:t xml:space="preserve"> </w:t>
      </w:r>
      <w:proofErr w:type="spellStart"/>
      <w:r w:rsidRPr="00455EE9">
        <w:rPr>
          <w:rFonts w:ascii="Verdana" w:hAnsi="Verdana" w:cs="Arial"/>
          <w:sz w:val="18"/>
          <w:szCs w:val="18"/>
        </w:rPr>
        <w:t>info@lb.lt</w:t>
      </w:r>
      <w:proofErr w:type="spellEnd"/>
      <w:r w:rsidRPr="00455EE9">
        <w:rPr>
          <w:rFonts w:ascii="Verdana" w:hAnsi="Verdana" w:cs="Arial"/>
          <w:sz w:val="18"/>
          <w:szCs w:val="18"/>
        </w:rPr>
        <w:t>, duomenų apsaugos pareigūno kontaktiniai duomenys el. p. </w:t>
      </w:r>
      <w:hyperlink r:id="rId11" w:history="1">
        <w:r w:rsidRPr="00C877DD">
          <w:rPr>
            <w:rStyle w:val="Hyperlink"/>
            <w:rFonts w:ascii="Verdana" w:hAnsi="Verdana" w:cs="Arial"/>
            <w:sz w:val="18"/>
            <w:szCs w:val="18"/>
          </w:rPr>
          <w:t>duomenuapsauga@lb.lt</w:t>
        </w:r>
      </w:hyperlink>
      <w:r w:rsidRPr="00C877DD">
        <w:rPr>
          <w:rFonts w:ascii="Verdana" w:hAnsi="Verdana" w:cs="Arial"/>
          <w:sz w:val="18"/>
          <w:szCs w:val="18"/>
        </w:rPr>
        <w:t>.</w:t>
      </w:r>
    </w:p>
    <w:p w14:paraId="1FA41AF0" w14:textId="77777777" w:rsidR="0025719B" w:rsidRPr="00455EE9" w:rsidRDefault="0025719B" w:rsidP="0025719B">
      <w:pPr>
        <w:tabs>
          <w:tab w:val="left" w:pos="0"/>
          <w:tab w:val="left" w:pos="1134"/>
        </w:tabs>
        <w:suppressAutoHyphens/>
        <w:ind w:firstLine="567"/>
        <w:jc w:val="both"/>
        <w:rPr>
          <w:rFonts w:ascii="Verdana" w:hAnsi="Verdana"/>
          <w:sz w:val="18"/>
          <w:szCs w:val="18"/>
          <w:lang w:eastAsia="ar-SA"/>
        </w:rPr>
      </w:pPr>
      <w:r w:rsidRPr="00C877DD">
        <w:rPr>
          <w:rFonts w:ascii="Verdana" w:hAnsi="Verdana"/>
          <w:iCs/>
          <w:sz w:val="18"/>
          <w:szCs w:val="18"/>
          <w:lang w:eastAsia="lt-LT"/>
        </w:rPr>
        <w:t xml:space="preserve">Duomenų subjektas turi teisę, pateikęs prašymą Lietuvos bankui ir patvirtinęs savo tapatybę, prašyti, kad Lietuvos bankas leistų susipažinti su duomenų subjekto asmens duomenimis ir juos ištaisytų arba ištrintų, arba apribotų duomenų tvarkymą, arba prašyti įgyvendinti teisę nesutikti, kad jo duomenys būtų tvarkomi, taip pat teisę į duomenų </w:t>
      </w:r>
      <w:proofErr w:type="spellStart"/>
      <w:r w:rsidRPr="00C877DD">
        <w:rPr>
          <w:rFonts w:ascii="Verdana" w:hAnsi="Verdana"/>
          <w:iCs/>
          <w:sz w:val="18"/>
          <w:szCs w:val="18"/>
          <w:lang w:eastAsia="lt-LT"/>
        </w:rPr>
        <w:t>perkeliamumą</w:t>
      </w:r>
      <w:proofErr w:type="spellEnd"/>
      <w:r w:rsidRPr="00C877DD">
        <w:rPr>
          <w:rFonts w:ascii="Verdana" w:hAnsi="Verdana"/>
          <w:iCs/>
          <w:sz w:val="18"/>
          <w:szCs w:val="18"/>
          <w:lang w:eastAsia="lt-LT"/>
        </w:rPr>
        <w:t xml:space="preserve">. Duomenų subjektų teises Lietuvos bankas įgyvendina Reglamento, </w:t>
      </w:r>
      <w:hyperlink r:id="rId12" w:history="1">
        <w:r w:rsidRPr="00C877DD">
          <w:rPr>
            <w:rStyle w:val="Hyperlink"/>
            <w:rFonts w:ascii="Verdana" w:hAnsi="Verdana"/>
            <w:iCs/>
            <w:sz w:val="18"/>
            <w:szCs w:val="18"/>
            <w:lang w:eastAsia="lt-LT"/>
          </w:rPr>
          <w:t>Duomenų subjektų teisių įgyvendinimo Lietuvos banke tvarkos apraše</w:t>
        </w:r>
      </w:hyperlink>
      <w:r w:rsidRPr="00455EE9">
        <w:rPr>
          <w:rFonts w:ascii="Verdana" w:hAnsi="Verdana"/>
          <w:iCs/>
          <w:sz w:val="18"/>
          <w:szCs w:val="18"/>
          <w:lang w:eastAsia="lt-LT"/>
        </w:rPr>
        <w:t>, patvirtintame Lietuvos banko valdybos 2018 m. gegužės 24 d. nutarimu Nr. 03-86 „Dėl Duomenų subjektų teisių įgyvendinimo Lietuvos banke tvarkos aprašo patvirtinimo“, taikytinuose teisės aktuose nustatyta apimtimi, atvejais ir sąlygomis. Daugiau informacijos galima sužinoti kreipiantis į Lietuvos banką pirmiau nurodytais kontaktais, taip pat apie duomenų subjektų teises ir jų įgyvendinimo apimtį, atvejus bei sąlygas galima rasti</w:t>
      </w:r>
      <w:r w:rsidRPr="00455EE9">
        <w:rPr>
          <w:rFonts w:ascii="Verdana" w:hAnsi="Verdana" w:cs="Arial"/>
          <w:color w:val="222222"/>
          <w:sz w:val="18"/>
          <w:szCs w:val="18"/>
          <w:lang w:eastAsia="lt-LT"/>
        </w:rPr>
        <w:t xml:space="preserve"> Lietuvos banko interneto svetainėje</w:t>
      </w:r>
      <w:r>
        <w:rPr>
          <w:rFonts w:ascii="Verdana" w:hAnsi="Verdana" w:cs="Arial"/>
          <w:color w:val="222222"/>
          <w:sz w:val="18"/>
          <w:szCs w:val="18"/>
          <w:lang w:eastAsia="lt-LT"/>
        </w:rPr>
        <w:t>,</w:t>
      </w:r>
      <w:r w:rsidRPr="004879D3">
        <w:t xml:space="preserve"> </w:t>
      </w:r>
      <w:hyperlink r:id="rId13" w:history="1">
        <w:r w:rsidRPr="00C877DD">
          <w:rPr>
            <w:rStyle w:val="Hyperlink"/>
            <w:rFonts w:ascii="Verdana" w:hAnsi="Verdana"/>
            <w:iCs/>
            <w:sz w:val="18"/>
            <w:szCs w:val="18"/>
            <w:lang w:eastAsia="lt-LT"/>
          </w:rPr>
          <w:t>https://www.lb.lt/lt/jusu-teises</w:t>
        </w:r>
      </w:hyperlink>
      <w:r w:rsidRPr="00455EE9">
        <w:rPr>
          <w:rFonts w:ascii="Verdana" w:hAnsi="Verdana"/>
          <w:iCs/>
          <w:sz w:val="18"/>
          <w:szCs w:val="18"/>
          <w:lang w:eastAsia="lt-LT"/>
        </w:rPr>
        <w:t xml:space="preserve">, o apie prašymų dėl duomenų subjektų teisių įgyvendinimo pateikimo, tapatybės patvirtinimo būdus galima rasti </w:t>
      </w:r>
      <w:r w:rsidRPr="00455EE9">
        <w:rPr>
          <w:rFonts w:ascii="Verdana" w:hAnsi="Verdana" w:cs="Arial"/>
          <w:color w:val="222222"/>
          <w:sz w:val="18"/>
          <w:szCs w:val="18"/>
          <w:lang w:eastAsia="lt-LT"/>
        </w:rPr>
        <w:t>Lietuvos banko interneto svetainė</w:t>
      </w:r>
      <w:r>
        <w:rPr>
          <w:rFonts w:ascii="Verdana" w:hAnsi="Verdana" w:cs="Arial"/>
          <w:color w:val="222222"/>
          <w:sz w:val="18"/>
          <w:szCs w:val="18"/>
          <w:lang w:eastAsia="lt-LT"/>
        </w:rPr>
        <w:t>je,</w:t>
      </w:r>
      <w:r w:rsidRPr="004879D3">
        <w:t xml:space="preserve"> </w:t>
      </w:r>
      <w:hyperlink r:id="rId14" w:history="1">
        <w:r w:rsidRPr="00C5473E">
          <w:rPr>
            <w:rStyle w:val="Hyperlink"/>
          </w:rPr>
          <w:t>https://www.lb.lt/lt/prasymo-pateikimo-tvarka</w:t>
        </w:r>
      </w:hyperlink>
      <w:r>
        <w:t xml:space="preserve">. </w:t>
      </w:r>
    </w:p>
    <w:p w14:paraId="75AA2A86" w14:textId="77777777" w:rsidR="0025719B" w:rsidRPr="00455EE9" w:rsidRDefault="0025719B" w:rsidP="0025719B">
      <w:pPr>
        <w:tabs>
          <w:tab w:val="left" w:pos="426"/>
          <w:tab w:val="left" w:pos="1134"/>
        </w:tabs>
        <w:suppressAutoHyphens/>
        <w:ind w:firstLine="360"/>
        <w:jc w:val="both"/>
        <w:rPr>
          <w:rFonts w:ascii="Verdana" w:hAnsi="Verdana"/>
          <w:sz w:val="18"/>
          <w:szCs w:val="18"/>
          <w:lang w:eastAsia="ar-SA"/>
        </w:rPr>
      </w:pPr>
      <w:r w:rsidRPr="00455EE9">
        <w:rPr>
          <w:rFonts w:ascii="Verdana" w:hAnsi="Verdana"/>
          <w:iCs/>
          <w:sz w:val="18"/>
          <w:szCs w:val="18"/>
          <w:lang w:eastAsia="lt-LT"/>
        </w:rPr>
        <w:t>Duomenų subjektas dėl Lietuvos banko vykdomo jo asmens duomenų tvarkymo ar netinkamo duomenų subjekto teisių įgyvendinimo turi teisę pateikti skundą priežiūros institucijai – Valstybinei duomenų apsaugos inspekcijai (daugiau informacijos interneto svetainėje</w:t>
      </w:r>
      <w:r>
        <w:rPr>
          <w:rFonts w:ascii="Verdana" w:hAnsi="Verdana"/>
          <w:iCs/>
          <w:sz w:val="18"/>
          <w:szCs w:val="18"/>
          <w:lang w:eastAsia="lt-LT"/>
        </w:rPr>
        <w:t>,</w:t>
      </w:r>
      <w:r w:rsidRPr="00455EE9">
        <w:rPr>
          <w:rFonts w:ascii="Verdana" w:hAnsi="Verdana"/>
          <w:iCs/>
          <w:sz w:val="18"/>
          <w:szCs w:val="18"/>
          <w:lang w:eastAsia="lt-LT"/>
        </w:rPr>
        <w:t xml:space="preserve"> </w:t>
      </w:r>
      <w:hyperlink r:id="rId15" w:history="1">
        <w:r w:rsidRPr="00D56F84">
          <w:rPr>
            <w:rStyle w:val="Hyperlink"/>
            <w:rFonts w:ascii="Verdana" w:hAnsi="Verdana"/>
            <w:iCs/>
            <w:sz w:val="18"/>
            <w:szCs w:val="18"/>
            <w:lang w:eastAsia="lt-LT"/>
          </w:rPr>
          <w:t>https://vdai.lrv.lt/</w:t>
        </w:r>
      </w:hyperlink>
      <w:r w:rsidRPr="00455EE9">
        <w:rPr>
          <w:rFonts w:ascii="Verdana" w:hAnsi="Verdana"/>
          <w:iCs/>
          <w:sz w:val="18"/>
          <w:szCs w:val="18"/>
          <w:lang w:eastAsia="lt-LT"/>
        </w:rPr>
        <w:t xml:space="preserve">). </w:t>
      </w:r>
    </w:p>
    <w:p w14:paraId="1C2E3F82" w14:textId="77777777" w:rsidR="0025719B" w:rsidRPr="00455EE9" w:rsidRDefault="0025719B" w:rsidP="0025719B">
      <w:pPr>
        <w:tabs>
          <w:tab w:val="left" w:pos="426"/>
          <w:tab w:val="left" w:pos="1134"/>
        </w:tabs>
        <w:suppressAutoHyphens/>
        <w:ind w:firstLine="360"/>
        <w:jc w:val="both"/>
        <w:rPr>
          <w:rFonts w:ascii="Verdana" w:hAnsi="Verdana"/>
          <w:sz w:val="18"/>
          <w:szCs w:val="18"/>
          <w:lang w:eastAsia="ar-SA"/>
        </w:rPr>
      </w:pPr>
      <w:r w:rsidRPr="00455EE9">
        <w:rPr>
          <w:rFonts w:ascii="Verdana" w:hAnsi="Verdana"/>
          <w:sz w:val="18"/>
          <w:szCs w:val="18"/>
        </w:rPr>
        <w:t xml:space="preserve">Daugiau informacijos apie Lietuvos banko vykdomą asmens duomenų tvarkymą galima sužinoti kreipiantis į Lietuvos banką pirmiau nurodytais kontaktais, taip pat jos galima rasti </w:t>
      </w:r>
      <w:r w:rsidRPr="00455EE9">
        <w:rPr>
          <w:rFonts w:ascii="Verdana" w:hAnsi="Verdana" w:cs="Arial"/>
          <w:color w:val="222222"/>
          <w:sz w:val="18"/>
          <w:szCs w:val="18"/>
          <w:lang w:eastAsia="lt-LT"/>
        </w:rPr>
        <w:t>Lietuvos banko interneto svetainėje</w:t>
      </w:r>
      <w:r>
        <w:rPr>
          <w:rFonts w:ascii="Verdana" w:hAnsi="Verdana" w:cs="Arial"/>
          <w:color w:val="222222"/>
          <w:sz w:val="18"/>
          <w:szCs w:val="18"/>
          <w:lang w:eastAsia="lt-LT"/>
        </w:rPr>
        <w:t>,</w:t>
      </w:r>
      <w:r w:rsidRPr="00455EE9">
        <w:rPr>
          <w:rFonts w:ascii="Verdana" w:hAnsi="Verdana" w:cs="Arial"/>
          <w:color w:val="222222"/>
          <w:sz w:val="18"/>
          <w:szCs w:val="18"/>
          <w:lang w:eastAsia="lt-LT"/>
        </w:rPr>
        <w:t> </w:t>
      </w:r>
      <w:hyperlink r:id="rId16" w:tgtFrame="_blank" w:history="1">
        <w:r w:rsidRPr="00D56F84">
          <w:rPr>
            <w:rFonts w:ascii="Verdana" w:hAnsi="Verdana" w:cs="Arial"/>
            <w:color w:val="1155CC"/>
            <w:sz w:val="18"/>
            <w:szCs w:val="18"/>
            <w:u w:val="single"/>
            <w:lang w:eastAsia="lt-LT"/>
          </w:rPr>
          <w:t>https://www.lb.lt/lt/asmens-duomenu-apsauga</w:t>
        </w:r>
      </w:hyperlink>
      <w:r w:rsidRPr="00455EE9">
        <w:rPr>
          <w:rFonts w:ascii="Verdana" w:hAnsi="Verdana" w:cs="Arial"/>
          <w:color w:val="222222"/>
          <w:sz w:val="18"/>
          <w:szCs w:val="18"/>
          <w:lang w:eastAsia="lt-LT"/>
        </w:rPr>
        <w:t>.</w:t>
      </w:r>
    </w:p>
    <w:p w14:paraId="35471633" w14:textId="77777777" w:rsidR="0025719B" w:rsidRDefault="0025719B" w:rsidP="0025719B">
      <w:pPr>
        <w:tabs>
          <w:tab w:val="left" w:pos="567"/>
          <w:tab w:val="left" w:pos="1134"/>
        </w:tabs>
        <w:suppressAutoHyphens/>
        <w:jc w:val="both"/>
        <w:rPr>
          <w:rFonts w:ascii="Verdana" w:hAnsi="Verdana"/>
          <w:sz w:val="18"/>
          <w:szCs w:val="18"/>
          <w:lang w:eastAsia="ar-SA"/>
        </w:rPr>
      </w:pPr>
    </w:p>
    <w:p w14:paraId="032B704F" w14:textId="77777777" w:rsidR="0025719B" w:rsidRPr="000140E2" w:rsidRDefault="0025719B" w:rsidP="0025719B">
      <w:pPr>
        <w:tabs>
          <w:tab w:val="left" w:pos="567"/>
          <w:tab w:val="left" w:pos="1134"/>
        </w:tabs>
        <w:suppressAutoHyphens/>
        <w:jc w:val="both"/>
        <w:rPr>
          <w:rFonts w:ascii="Verdana" w:hAnsi="Verdana"/>
          <w:b/>
          <w:bCs/>
          <w:sz w:val="18"/>
          <w:szCs w:val="18"/>
          <w:lang w:eastAsia="ar-SA"/>
        </w:rPr>
      </w:pPr>
      <w:r w:rsidRPr="000140E2">
        <w:rPr>
          <w:rFonts w:ascii="Verdana" w:hAnsi="Verdana"/>
          <w:b/>
          <w:bCs/>
          <w:sz w:val="18"/>
          <w:szCs w:val="18"/>
          <w:lang w:eastAsia="ar-SA"/>
        </w:rPr>
        <w:t>Patvirtinu, kad susipažinau su ši</w:t>
      </w:r>
      <w:r>
        <w:rPr>
          <w:rFonts w:ascii="Verdana" w:hAnsi="Verdana"/>
          <w:b/>
          <w:bCs/>
          <w:sz w:val="18"/>
          <w:szCs w:val="18"/>
          <w:lang w:eastAsia="ar-SA"/>
        </w:rPr>
        <w:t>uo i</w:t>
      </w:r>
      <w:r w:rsidRPr="000140E2">
        <w:rPr>
          <w:rFonts w:ascii="Verdana" w:hAnsi="Verdana"/>
          <w:b/>
          <w:bCs/>
          <w:sz w:val="18"/>
          <w:szCs w:val="18"/>
          <w:lang w:eastAsia="ar-SA"/>
        </w:rPr>
        <w:t xml:space="preserve">nformavimo apie asmens duomenų tvarkymą </w:t>
      </w:r>
      <w:r>
        <w:rPr>
          <w:rFonts w:ascii="Verdana" w:hAnsi="Verdana"/>
          <w:b/>
          <w:bCs/>
          <w:sz w:val="18"/>
          <w:szCs w:val="18"/>
          <w:lang w:eastAsia="ar-SA"/>
        </w:rPr>
        <w:t>dokumentu:</w:t>
      </w:r>
    </w:p>
    <w:p w14:paraId="348028A5" w14:textId="77777777" w:rsidR="0025719B" w:rsidRPr="00EB11BF" w:rsidRDefault="0025719B" w:rsidP="0025719B">
      <w:pPr>
        <w:tabs>
          <w:tab w:val="left" w:pos="567"/>
          <w:tab w:val="left" w:pos="1134"/>
        </w:tabs>
        <w:suppressAutoHyphens/>
        <w:jc w:val="both"/>
        <w:rPr>
          <w:rFonts w:ascii="Verdana" w:hAnsi="Verdana"/>
          <w:sz w:val="18"/>
          <w:szCs w:val="18"/>
          <w:lang w:eastAsia="ar-SA"/>
        </w:rPr>
      </w:pPr>
    </w:p>
    <w:p w14:paraId="33A40049" w14:textId="77777777" w:rsidR="0025719B" w:rsidRPr="00EB11BF" w:rsidRDefault="0025719B" w:rsidP="0025719B">
      <w:pPr>
        <w:pStyle w:val="ListParagraph"/>
        <w:tabs>
          <w:tab w:val="left" w:pos="567"/>
          <w:tab w:val="left" w:pos="1134"/>
        </w:tabs>
        <w:suppressAutoHyphens/>
        <w:jc w:val="both"/>
        <w:rPr>
          <w:rFonts w:ascii="Verdana" w:hAnsi="Verdana"/>
          <w:sz w:val="18"/>
          <w:szCs w:val="18"/>
          <w:lang w:eastAsia="ar-SA"/>
        </w:rPr>
      </w:pPr>
    </w:p>
    <w:p w14:paraId="35ABBFCB" w14:textId="5D5BB016" w:rsidR="0025719B" w:rsidRPr="00EB11BF" w:rsidRDefault="0025719B" w:rsidP="0025719B">
      <w:pPr>
        <w:tabs>
          <w:tab w:val="left" w:pos="567"/>
          <w:tab w:val="left" w:pos="1134"/>
        </w:tabs>
        <w:suppressAutoHyphens/>
        <w:ind w:left="360"/>
        <w:jc w:val="both"/>
        <w:rPr>
          <w:rFonts w:ascii="Verdana" w:hAnsi="Verdana"/>
          <w:sz w:val="18"/>
          <w:szCs w:val="18"/>
          <w:lang w:eastAsia="ar-SA"/>
        </w:rPr>
      </w:pPr>
      <w:r w:rsidRPr="00EB11BF">
        <w:rPr>
          <w:rFonts w:ascii="Verdana" w:hAnsi="Verdana"/>
          <w:sz w:val="18"/>
          <w:szCs w:val="18"/>
          <w:lang w:eastAsia="ar-SA"/>
        </w:rPr>
        <w:t xml:space="preserve">…………………………………………   </w:t>
      </w:r>
      <w:r w:rsidRPr="00EB11BF">
        <w:rPr>
          <w:rFonts w:ascii="Verdana" w:hAnsi="Verdana"/>
          <w:sz w:val="18"/>
          <w:szCs w:val="18"/>
          <w:lang w:eastAsia="ar-SA"/>
        </w:rPr>
        <w:tab/>
      </w:r>
      <w:r w:rsidRPr="00EB11BF">
        <w:rPr>
          <w:rFonts w:ascii="Verdana" w:hAnsi="Verdana"/>
          <w:sz w:val="18"/>
          <w:szCs w:val="18"/>
          <w:lang w:eastAsia="ar-SA"/>
        </w:rPr>
        <w:tab/>
      </w:r>
      <w:r>
        <w:rPr>
          <w:rFonts w:ascii="Verdana" w:hAnsi="Verdana"/>
          <w:sz w:val="18"/>
          <w:szCs w:val="18"/>
          <w:lang w:eastAsia="ar-SA"/>
        </w:rPr>
        <w:t xml:space="preserve">                                   </w:t>
      </w:r>
      <w:r w:rsidRPr="00EB11BF">
        <w:rPr>
          <w:rFonts w:ascii="Verdana" w:hAnsi="Verdana"/>
          <w:sz w:val="18"/>
          <w:szCs w:val="18"/>
          <w:lang w:eastAsia="ar-SA"/>
        </w:rPr>
        <w:t>……………………………………………………………………</w:t>
      </w:r>
    </w:p>
    <w:p w14:paraId="18B6F9B0" w14:textId="217F11A3" w:rsidR="0025719B" w:rsidRPr="0025719B" w:rsidRDefault="0025719B" w:rsidP="0025719B">
      <w:pPr>
        <w:tabs>
          <w:tab w:val="left" w:pos="567"/>
          <w:tab w:val="left" w:pos="1134"/>
        </w:tabs>
        <w:suppressAutoHyphens/>
        <w:jc w:val="both"/>
      </w:pPr>
      <w:r w:rsidRPr="00EB11BF">
        <w:rPr>
          <w:rFonts w:ascii="Verdana" w:hAnsi="Verdana"/>
          <w:sz w:val="18"/>
          <w:szCs w:val="18"/>
          <w:lang w:eastAsia="ar-SA"/>
        </w:rPr>
        <w:t xml:space="preserve">  </w:t>
      </w:r>
      <w:r>
        <w:rPr>
          <w:rFonts w:ascii="Verdana" w:hAnsi="Verdana"/>
          <w:sz w:val="18"/>
          <w:szCs w:val="18"/>
          <w:lang w:eastAsia="ar-SA"/>
        </w:rPr>
        <w:tab/>
      </w:r>
      <w:r>
        <w:rPr>
          <w:rFonts w:ascii="Verdana" w:hAnsi="Verdana"/>
          <w:sz w:val="18"/>
          <w:szCs w:val="18"/>
          <w:lang w:eastAsia="ar-SA"/>
        </w:rPr>
        <w:tab/>
      </w:r>
      <w:r w:rsidRPr="00EB11BF">
        <w:rPr>
          <w:rFonts w:ascii="Verdana" w:hAnsi="Verdana"/>
          <w:sz w:val="18"/>
          <w:szCs w:val="18"/>
          <w:lang w:eastAsia="ar-SA"/>
        </w:rPr>
        <w:t xml:space="preserve">   (parašas)                                                        </w:t>
      </w:r>
      <w:r>
        <w:rPr>
          <w:rFonts w:ascii="Verdana" w:hAnsi="Verdana"/>
          <w:sz w:val="18"/>
          <w:szCs w:val="18"/>
          <w:lang w:eastAsia="ar-SA"/>
        </w:rPr>
        <w:t xml:space="preserve">       </w:t>
      </w:r>
      <w:r w:rsidRPr="00EB11BF">
        <w:rPr>
          <w:rFonts w:ascii="Verdana" w:hAnsi="Verdana"/>
          <w:sz w:val="18"/>
          <w:szCs w:val="18"/>
          <w:lang w:eastAsia="ar-SA"/>
        </w:rPr>
        <w:t xml:space="preserve">(vardas ir pavardė)                                                                                                                             </w:t>
      </w:r>
    </w:p>
    <w:sectPr w:rsidR="0025719B" w:rsidRPr="0025719B" w:rsidSect="007B5B91">
      <w:headerReference w:type="default" r:id="rId17"/>
      <w:pgSz w:w="11907" w:h="16840" w:code="9"/>
      <w:pgMar w:top="1134" w:right="680" w:bottom="1134" w:left="1701" w:header="697" w:footer="833"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FE6F3D" w14:textId="77777777" w:rsidR="00A50A06" w:rsidRDefault="00A50A06">
      <w:r>
        <w:separator/>
      </w:r>
    </w:p>
  </w:endnote>
  <w:endnote w:type="continuationSeparator" w:id="0">
    <w:p w14:paraId="1B3ABAF1" w14:textId="77777777" w:rsidR="00A50A06" w:rsidRDefault="00A5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B925B" w14:textId="77777777" w:rsidR="00A50A06" w:rsidRDefault="00A50A06">
      <w:r>
        <w:separator/>
      </w:r>
    </w:p>
  </w:footnote>
  <w:footnote w:type="continuationSeparator" w:id="0">
    <w:p w14:paraId="04FADF52" w14:textId="77777777" w:rsidR="00A50A06" w:rsidRDefault="00A50A06">
      <w:r>
        <w:continuationSeparator/>
      </w:r>
    </w:p>
  </w:footnote>
  <w:footnote w:id="1">
    <w:p w14:paraId="1CA13AC8" w14:textId="77777777" w:rsidR="00832620" w:rsidRPr="00CA0F61" w:rsidRDefault="00832620" w:rsidP="00EC073C">
      <w:pPr>
        <w:pStyle w:val="FootnoteText"/>
        <w:rPr>
          <w:rFonts w:ascii="Verdana" w:hAnsi="Verdana"/>
          <w:sz w:val="16"/>
          <w:szCs w:val="16"/>
        </w:rPr>
      </w:pPr>
      <w:r w:rsidRPr="00CA0F61">
        <w:rPr>
          <w:rStyle w:val="FootnoteReference"/>
          <w:rFonts w:ascii="Verdana" w:hAnsi="Verdana"/>
          <w:sz w:val="16"/>
          <w:szCs w:val="16"/>
        </w:rPr>
        <w:footnoteRef/>
      </w:r>
      <w:r w:rsidRPr="00CA0F61">
        <w:rPr>
          <w:rFonts w:ascii="Verdana" w:hAnsi="Verdana"/>
          <w:sz w:val="16"/>
          <w:szCs w:val="16"/>
        </w:rPr>
        <w:t xml:space="preserve"> </w:t>
      </w:r>
      <w:r>
        <w:rPr>
          <w:rFonts w:ascii="Verdana" w:hAnsi="Verdana"/>
          <w:sz w:val="16"/>
          <w:szCs w:val="16"/>
        </w:rPr>
        <w:t>Nurodyti, jeigu</w:t>
      </w:r>
      <w:r w:rsidRPr="00CA0F61">
        <w:rPr>
          <w:rFonts w:ascii="Verdana" w:hAnsi="Verdana"/>
          <w:sz w:val="16"/>
          <w:szCs w:val="16"/>
        </w:rPr>
        <w:t xml:space="preserve"> skundą</w:t>
      </w:r>
      <w:r>
        <w:rPr>
          <w:rFonts w:ascii="Verdana" w:hAnsi="Verdana"/>
          <w:sz w:val="16"/>
          <w:szCs w:val="16"/>
        </w:rPr>
        <w:t>/prašymą</w:t>
      </w:r>
      <w:r w:rsidRPr="00CA0F61">
        <w:rPr>
          <w:rFonts w:ascii="Verdana" w:hAnsi="Verdana"/>
          <w:sz w:val="16"/>
          <w:szCs w:val="16"/>
        </w:rPr>
        <w:t xml:space="preserve"> teikia </w:t>
      </w:r>
      <w:r w:rsidRPr="00CA0F61">
        <w:rPr>
          <w:rFonts w:ascii="Verdana" w:hAnsi="Verdana"/>
          <w:color w:val="000000"/>
          <w:sz w:val="16"/>
          <w:szCs w:val="16"/>
          <w:shd w:val="clear" w:color="auto" w:fill="FFFFFF"/>
        </w:rPr>
        <w:t>juridinis asmuo.</w:t>
      </w:r>
    </w:p>
  </w:footnote>
  <w:footnote w:id="2">
    <w:p w14:paraId="7058CED7" w14:textId="77777777" w:rsidR="00832620" w:rsidRPr="000C10AD" w:rsidRDefault="00832620" w:rsidP="008856BD">
      <w:pPr>
        <w:pStyle w:val="FootnoteText"/>
        <w:rPr>
          <w:rFonts w:ascii="Verdana" w:hAnsi="Verdana"/>
          <w:sz w:val="16"/>
          <w:szCs w:val="16"/>
        </w:rPr>
      </w:pPr>
      <w:r w:rsidRPr="000C10AD">
        <w:rPr>
          <w:rStyle w:val="FootnoteReference"/>
          <w:rFonts w:ascii="Verdana" w:hAnsi="Verdana"/>
          <w:sz w:val="16"/>
          <w:szCs w:val="16"/>
        </w:rPr>
        <w:footnoteRef/>
      </w:r>
      <w:r w:rsidRPr="000C10AD">
        <w:rPr>
          <w:rFonts w:ascii="Verdana" w:hAnsi="Verdana"/>
          <w:sz w:val="16"/>
          <w:szCs w:val="16"/>
        </w:rPr>
        <w:t xml:space="preserve"> Jeigu juridinio asmens atstovavimas grindžiamas pareigomis. </w:t>
      </w:r>
    </w:p>
  </w:footnote>
  <w:footnote w:id="3">
    <w:p w14:paraId="1A03F330" w14:textId="77777777" w:rsidR="00832620" w:rsidRPr="00CA0F61" w:rsidRDefault="00832620" w:rsidP="008856BD">
      <w:pPr>
        <w:pStyle w:val="FootnoteText"/>
        <w:jc w:val="both"/>
        <w:rPr>
          <w:rFonts w:ascii="Verdana" w:hAnsi="Verdana"/>
          <w:sz w:val="16"/>
          <w:szCs w:val="16"/>
        </w:rPr>
      </w:pPr>
      <w:r w:rsidRPr="000C10AD">
        <w:rPr>
          <w:rStyle w:val="FootnoteReference"/>
          <w:rFonts w:ascii="Verdana" w:hAnsi="Verdana"/>
          <w:sz w:val="16"/>
          <w:szCs w:val="16"/>
        </w:rPr>
        <w:footnoteRef/>
      </w:r>
      <w:r w:rsidRPr="000C10AD">
        <w:rPr>
          <w:rFonts w:ascii="Verdana" w:hAnsi="Verdana"/>
          <w:sz w:val="16"/>
          <w:szCs w:val="16"/>
        </w:rPr>
        <w:t xml:space="preserve"> </w:t>
      </w:r>
      <w:r w:rsidRPr="000C10AD">
        <w:rPr>
          <w:rFonts w:ascii="Verdana" w:hAnsi="Verdana"/>
          <w:color w:val="000000"/>
          <w:sz w:val="16"/>
          <w:szCs w:val="16"/>
        </w:rPr>
        <w:t>Jeigu skundą/prašymą pateikia pareiškėjo atstovas, kartu t</w:t>
      </w:r>
      <w:r w:rsidRPr="000C10AD">
        <w:rPr>
          <w:rFonts w:ascii="Verdana" w:hAnsi="Verdana"/>
          <w:color w:val="000000"/>
          <w:sz w:val="16"/>
          <w:szCs w:val="16"/>
          <w:shd w:val="clear" w:color="auto" w:fill="FFFFFF"/>
        </w:rPr>
        <w:t>uri būti pridedamas atstovo įgaliojimus patvirtinantis dokumentas.</w:t>
      </w:r>
      <w:r w:rsidRPr="00CA0F61">
        <w:rPr>
          <w:rFonts w:ascii="Verdana" w:hAnsi="Verdana"/>
          <w:color w:val="000000"/>
          <w:sz w:val="16"/>
          <w:szCs w:val="16"/>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5339759"/>
      <w:docPartObj>
        <w:docPartGallery w:val="Page Numbers (Top of Page)"/>
        <w:docPartUnique/>
      </w:docPartObj>
    </w:sdtPr>
    <w:sdtEndPr>
      <w:rPr>
        <w:noProof/>
      </w:rPr>
    </w:sdtEndPr>
    <w:sdtContent>
      <w:p w14:paraId="66762886" w14:textId="77777777" w:rsidR="00832620" w:rsidRDefault="00832620">
        <w:pPr>
          <w:pStyle w:val="Header"/>
          <w:jc w:val="center"/>
        </w:pPr>
        <w:r w:rsidRPr="00240CFA">
          <w:rPr>
            <w:rFonts w:ascii="Verdana" w:hAnsi="Verdana"/>
            <w:sz w:val="20"/>
          </w:rPr>
          <w:fldChar w:fldCharType="begin"/>
        </w:r>
        <w:r w:rsidRPr="00240CFA">
          <w:rPr>
            <w:rFonts w:ascii="Verdana" w:hAnsi="Verdana"/>
            <w:sz w:val="20"/>
          </w:rPr>
          <w:instrText xml:space="preserve"> PAGE   \* MERGEFORMAT </w:instrText>
        </w:r>
        <w:r w:rsidRPr="00240CFA">
          <w:rPr>
            <w:rFonts w:ascii="Verdana" w:hAnsi="Verdana"/>
            <w:sz w:val="20"/>
          </w:rPr>
          <w:fldChar w:fldCharType="separate"/>
        </w:r>
        <w:r w:rsidR="007E0351">
          <w:rPr>
            <w:rFonts w:ascii="Verdana" w:hAnsi="Verdana"/>
            <w:noProof/>
            <w:sz w:val="20"/>
          </w:rPr>
          <w:t>15</w:t>
        </w:r>
        <w:r w:rsidRPr="00240CFA">
          <w:rPr>
            <w:rFonts w:ascii="Verdana" w:hAnsi="Verdana"/>
            <w:noProof/>
            <w:sz w:val="20"/>
          </w:rPr>
          <w:fldChar w:fldCharType="end"/>
        </w:r>
      </w:p>
    </w:sdtContent>
  </w:sdt>
  <w:p w14:paraId="5DFD9683" w14:textId="77777777" w:rsidR="00832620" w:rsidRPr="00185C27" w:rsidRDefault="00832620" w:rsidP="00185C27">
    <w:pPr>
      <w:pStyle w:val="Header"/>
      <w:jc w:val="righ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02663"/>
    <w:multiLevelType w:val="hybridMultilevel"/>
    <w:tmpl w:val="B7524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4D7C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8D7F24"/>
    <w:multiLevelType w:val="multilevel"/>
    <w:tmpl w:val="D83CFE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4D0BEA"/>
    <w:multiLevelType w:val="hybridMultilevel"/>
    <w:tmpl w:val="8B105D2C"/>
    <w:lvl w:ilvl="0" w:tplc="9E4AF41C">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D921486"/>
    <w:multiLevelType w:val="hybridMultilevel"/>
    <w:tmpl w:val="25DE1D20"/>
    <w:lvl w:ilvl="0" w:tplc="94D654F4">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8373B0"/>
    <w:multiLevelType w:val="hybridMultilevel"/>
    <w:tmpl w:val="F0F0E6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A8645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E04C6F"/>
    <w:multiLevelType w:val="hybridMultilevel"/>
    <w:tmpl w:val="EF46FEE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D013F4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055CE6"/>
    <w:multiLevelType w:val="hybridMultilevel"/>
    <w:tmpl w:val="159202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67851A1"/>
    <w:multiLevelType w:val="hybridMultilevel"/>
    <w:tmpl w:val="8A624FB2"/>
    <w:lvl w:ilvl="0" w:tplc="FE688A0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CC39EB"/>
    <w:multiLevelType w:val="multilevel"/>
    <w:tmpl w:val="0BE836E8"/>
    <w:lvl w:ilvl="0">
      <w:start w:val="1"/>
      <w:numFmt w:val="decimal"/>
      <w:lvlText w:val="%1."/>
      <w:lvlJc w:val="left"/>
      <w:pPr>
        <w:tabs>
          <w:tab w:val="num" w:pos="1070"/>
        </w:tabs>
        <w:ind w:left="1070" w:hanging="360"/>
      </w:pPr>
      <w:rPr>
        <w:b w:val="0"/>
      </w:rPr>
    </w:lvl>
    <w:lvl w:ilvl="1">
      <w:start w:val="1"/>
      <w:numFmt w:val="decimal"/>
      <w:lvlText w:val="%1.%2."/>
      <w:lvlJc w:val="left"/>
      <w:pPr>
        <w:tabs>
          <w:tab w:val="num" w:pos="1615"/>
        </w:tabs>
        <w:ind w:left="1615" w:hanging="48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401811FB"/>
    <w:multiLevelType w:val="hybridMultilevel"/>
    <w:tmpl w:val="E230D6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AE21687"/>
    <w:multiLevelType w:val="hybridMultilevel"/>
    <w:tmpl w:val="DF684154"/>
    <w:lvl w:ilvl="0" w:tplc="F18AEE1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7431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F27757"/>
    <w:multiLevelType w:val="hybridMultilevel"/>
    <w:tmpl w:val="116A7A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83C0984"/>
    <w:multiLevelType w:val="hybridMultilevel"/>
    <w:tmpl w:val="8DA2FA2C"/>
    <w:lvl w:ilvl="0" w:tplc="94D654F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BD35C70"/>
    <w:multiLevelType w:val="hybridMultilevel"/>
    <w:tmpl w:val="11CADE64"/>
    <w:lvl w:ilvl="0" w:tplc="4AA619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0DA388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7456C22"/>
    <w:multiLevelType w:val="hybridMultilevel"/>
    <w:tmpl w:val="429E1602"/>
    <w:lvl w:ilvl="0" w:tplc="FE688A0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7C22DA7"/>
    <w:multiLevelType w:val="multilevel"/>
    <w:tmpl w:val="9DE28F66"/>
    <w:lvl w:ilvl="0">
      <w:start w:val="1"/>
      <w:numFmt w:val="decimal"/>
      <w:lvlText w:val="%1."/>
      <w:lvlJc w:val="left"/>
      <w:pPr>
        <w:ind w:left="644" w:hanging="360"/>
      </w:pPr>
      <w:rPr>
        <w:b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B39074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9"/>
  </w:num>
  <w:num w:numId="4">
    <w:abstractNumId w:val="10"/>
  </w:num>
  <w:num w:numId="5">
    <w:abstractNumId w:val="3"/>
  </w:num>
  <w:num w:numId="6">
    <w:abstractNumId w:val="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5"/>
  </w:num>
  <w:num w:numId="10">
    <w:abstractNumId w:val="14"/>
  </w:num>
  <w:num w:numId="11">
    <w:abstractNumId w:val="6"/>
  </w:num>
  <w:num w:numId="12">
    <w:abstractNumId w:val="21"/>
  </w:num>
  <w:num w:numId="13">
    <w:abstractNumId w:val="12"/>
  </w:num>
  <w:num w:numId="14">
    <w:abstractNumId w:val="0"/>
  </w:num>
  <w:num w:numId="15">
    <w:abstractNumId w:val="18"/>
  </w:num>
  <w:num w:numId="16">
    <w:abstractNumId w:val="8"/>
  </w:num>
  <w:num w:numId="17">
    <w:abstractNumId w:val="4"/>
  </w:num>
  <w:num w:numId="18">
    <w:abstractNumId w:val="13"/>
  </w:num>
  <w:num w:numId="19">
    <w:abstractNumId w:val="17"/>
  </w:num>
  <w:num w:numId="20">
    <w:abstractNumId w:val="16"/>
  </w:num>
  <w:num w:numId="21">
    <w:abstractNumId w:val="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70"/>
  <w:hyphenationZone w:val="396"/>
  <w:doNotHyphenateCaps/>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2E"/>
    <w:rsid w:val="00000FDE"/>
    <w:rsid w:val="00011A64"/>
    <w:rsid w:val="00014CDF"/>
    <w:rsid w:val="00015331"/>
    <w:rsid w:val="00021A0E"/>
    <w:rsid w:val="00026938"/>
    <w:rsid w:val="00030B67"/>
    <w:rsid w:val="00031954"/>
    <w:rsid w:val="00031CB5"/>
    <w:rsid w:val="00034176"/>
    <w:rsid w:val="000348B8"/>
    <w:rsid w:val="00040C9A"/>
    <w:rsid w:val="00041F67"/>
    <w:rsid w:val="000427A5"/>
    <w:rsid w:val="000453E2"/>
    <w:rsid w:val="00047D6B"/>
    <w:rsid w:val="00051DA9"/>
    <w:rsid w:val="00051FF3"/>
    <w:rsid w:val="00054BB0"/>
    <w:rsid w:val="000575E1"/>
    <w:rsid w:val="00061D42"/>
    <w:rsid w:val="00062AF9"/>
    <w:rsid w:val="00064E9B"/>
    <w:rsid w:val="00080AE4"/>
    <w:rsid w:val="00083922"/>
    <w:rsid w:val="00083B49"/>
    <w:rsid w:val="00084491"/>
    <w:rsid w:val="00086B46"/>
    <w:rsid w:val="0009029F"/>
    <w:rsid w:val="00090785"/>
    <w:rsid w:val="00091496"/>
    <w:rsid w:val="00094036"/>
    <w:rsid w:val="000B1B5C"/>
    <w:rsid w:val="000B205B"/>
    <w:rsid w:val="000C1304"/>
    <w:rsid w:val="000D3FDE"/>
    <w:rsid w:val="000D3FEF"/>
    <w:rsid w:val="000D5502"/>
    <w:rsid w:val="000E1CCD"/>
    <w:rsid w:val="000E421F"/>
    <w:rsid w:val="001000B4"/>
    <w:rsid w:val="00100C17"/>
    <w:rsid w:val="00102277"/>
    <w:rsid w:val="0011050E"/>
    <w:rsid w:val="00113141"/>
    <w:rsid w:val="0011501C"/>
    <w:rsid w:val="00116F0B"/>
    <w:rsid w:val="0011760B"/>
    <w:rsid w:val="00122182"/>
    <w:rsid w:val="001261BB"/>
    <w:rsid w:val="001367B4"/>
    <w:rsid w:val="00141FC1"/>
    <w:rsid w:val="0014376B"/>
    <w:rsid w:val="0014586C"/>
    <w:rsid w:val="00147692"/>
    <w:rsid w:val="00152665"/>
    <w:rsid w:val="001529C2"/>
    <w:rsid w:val="001533DF"/>
    <w:rsid w:val="00153582"/>
    <w:rsid w:val="00156C04"/>
    <w:rsid w:val="00160AEA"/>
    <w:rsid w:val="001618E9"/>
    <w:rsid w:val="00165121"/>
    <w:rsid w:val="0017189B"/>
    <w:rsid w:val="001756E4"/>
    <w:rsid w:val="001808A7"/>
    <w:rsid w:val="00180D43"/>
    <w:rsid w:val="00183528"/>
    <w:rsid w:val="00183DBF"/>
    <w:rsid w:val="00185C27"/>
    <w:rsid w:val="001A08FD"/>
    <w:rsid w:val="001A30C2"/>
    <w:rsid w:val="001B7DA8"/>
    <w:rsid w:val="001C12EC"/>
    <w:rsid w:val="001C2ED6"/>
    <w:rsid w:val="001E2594"/>
    <w:rsid w:val="001E3B5E"/>
    <w:rsid w:val="001F36C3"/>
    <w:rsid w:val="001F3ACC"/>
    <w:rsid w:val="001F6BA6"/>
    <w:rsid w:val="00202677"/>
    <w:rsid w:val="00203FC3"/>
    <w:rsid w:val="00211294"/>
    <w:rsid w:val="00214EFA"/>
    <w:rsid w:val="002213DC"/>
    <w:rsid w:val="00224811"/>
    <w:rsid w:val="002257F3"/>
    <w:rsid w:val="00227AF1"/>
    <w:rsid w:val="0023629E"/>
    <w:rsid w:val="00236D15"/>
    <w:rsid w:val="00240CAE"/>
    <w:rsid w:val="00240CFA"/>
    <w:rsid w:val="002528CE"/>
    <w:rsid w:val="002547A5"/>
    <w:rsid w:val="00255F24"/>
    <w:rsid w:val="0025719B"/>
    <w:rsid w:val="0025738C"/>
    <w:rsid w:val="00260552"/>
    <w:rsid w:val="00264EDE"/>
    <w:rsid w:val="002764FA"/>
    <w:rsid w:val="00277F26"/>
    <w:rsid w:val="0028082B"/>
    <w:rsid w:val="002919A7"/>
    <w:rsid w:val="0029261A"/>
    <w:rsid w:val="00294C9F"/>
    <w:rsid w:val="002969DA"/>
    <w:rsid w:val="002A5E33"/>
    <w:rsid w:val="002A6744"/>
    <w:rsid w:val="002B3D9D"/>
    <w:rsid w:val="002B471D"/>
    <w:rsid w:val="002B47E0"/>
    <w:rsid w:val="002B6202"/>
    <w:rsid w:val="002B6B20"/>
    <w:rsid w:val="002C27B3"/>
    <w:rsid w:val="002C2C04"/>
    <w:rsid w:val="002C4694"/>
    <w:rsid w:val="002C5385"/>
    <w:rsid w:val="002C5EDC"/>
    <w:rsid w:val="002C75AF"/>
    <w:rsid w:val="002D1E59"/>
    <w:rsid w:val="002D35D2"/>
    <w:rsid w:val="002D476F"/>
    <w:rsid w:val="002E75A4"/>
    <w:rsid w:val="002E75D0"/>
    <w:rsid w:val="002E7FCC"/>
    <w:rsid w:val="002F0F7F"/>
    <w:rsid w:val="002F202B"/>
    <w:rsid w:val="002F2C2B"/>
    <w:rsid w:val="002F3BF2"/>
    <w:rsid w:val="002F5D42"/>
    <w:rsid w:val="00303322"/>
    <w:rsid w:val="00304E74"/>
    <w:rsid w:val="00306FF2"/>
    <w:rsid w:val="0030711A"/>
    <w:rsid w:val="003075CD"/>
    <w:rsid w:val="00310336"/>
    <w:rsid w:val="00314098"/>
    <w:rsid w:val="003151FE"/>
    <w:rsid w:val="00315CA5"/>
    <w:rsid w:val="00316799"/>
    <w:rsid w:val="00316AEA"/>
    <w:rsid w:val="00325B5E"/>
    <w:rsid w:val="003266C6"/>
    <w:rsid w:val="00331560"/>
    <w:rsid w:val="00332D37"/>
    <w:rsid w:val="00336945"/>
    <w:rsid w:val="00337F54"/>
    <w:rsid w:val="00340899"/>
    <w:rsid w:val="00343F79"/>
    <w:rsid w:val="00347C01"/>
    <w:rsid w:val="00347D45"/>
    <w:rsid w:val="003543DE"/>
    <w:rsid w:val="0035581D"/>
    <w:rsid w:val="003617FC"/>
    <w:rsid w:val="003637E2"/>
    <w:rsid w:val="00363EAF"/>
    <w:rsid w:val="00370D98"/>
    <w:rsid w:val="0037271E"/>
    <w:rsid w:val="00384D7D"/>
    <w:rsid w:val="003855C5"/>
    <w:rsid w:val="003857A6"/>
    <w:rsid w:val="0038675E"/>
    <w:rsid w:val="0039036B"/>
    <w:rsid w:val="00393754"/>
    <w:rsid w:val="003A05F2"/>
    <w:rsid w:val="003A1D3F"/>
    <w:rsid w:val="003A1FFE"/>
    <w:rsid w:val="003A2FC0"/>
    <w:rsid w:val="003A580E"/>
    <w:rsid w:val="003A7693"/>
    <w:rsid w:val="003B08BB"/>
    <w:rsid w:val="003B2920"/>
    <w:rsid w:val="003B44D7"/>
    <w:rsid w:val="003C0A0D"/>
    <w:rsid w:val="003C388D"/>
    <w:rsid w:val="003C64EB"/>
    <w:rsid w:val="003D1DC1"/>
    <w:rsid w:val="003D5055"/>
    <w:rsid w:val="003D50A6"/>
    <w:rsid w:val="003D52E6"/>
    <w:rsid w:val="003D6C8A"/>
    <w:rsid w:val="003D6CC6"/>
    <w:rsid w:val="003D6EF2"/>
    <w:rsid w:val="003D74ED"/>
    <w:rsid w:val="003E108D"/>
    <w:rsid w:val="003E3998"/>
    <w:rsid w:val="003F0669"/>
    <w:rsid w:val="003F1254"/>
    <w:rsid w:val="003F246C"/>
    <w:rsid w:val="004004D4"/>
    <w:rsid w:val="00401346"/>
    <w:rsid w:val="00402C28"/>
    <w:rsid w:val="004138B7"/>
    <w:rsid w:val="00415DF2"/>
    <w:rsid w:val="004163C9"/>
    <w:rsid w:val="00426A9E"/>
    <w:rsid w:val="00426FBE"/>
    <w:rsid w:val="004358F7"/>
    <w:rsid w:val="0044099A"/>
    <w:rsid w:val="00441D40"/>
    <w:rsid w:val="00446942"/>
    <w:rsid w:val="00461614"/>
    <w:rsid w:val="00461FF2"/>
    <w:rsid w:val="0046233F"/>
    <w:rsid w:val="004638D9"/>
    <w:rsid w:val="00470FFB"/>
    <w:rsid w:val="0047251F"/>
    <w:rsid w:val="00475887"/>
    <w:rsid w:val="00485D99"/>
    <w:rsid w:val="00490292"/>
    <w:rsid w:val="0049099E"/>
    <w:rsid w:val="00495537"/>
    <w:rsid w:val="004965AE"/>
    <w:rsid w:val="004A0C3E"/>
    <w:rsid w:val="004A28B1"/>
    <w:rsid w:val="004A7ED0"/>
    <w:rsid w:val="004B2E1A"/>
    <w:rsid w:val="004B4884"/>
    <w:rsid w:val="004B4E4A"/>
    <w:rsid w:val="004C5031"/>
    <w:rsid w:val="004D111B"/>
    <w:rsid w:val="004D12F5"/>
    <w:rsid w:val="004D4711"/>
    <w:rsid w:val="004E2D29"/>
    <w:rsid w:val="004F365C"/>
    <w:rsid w:val="004F51C0"/>
    <w:rsid w:val="005019E3"/>
    <w:rsid w:val="00502064"/>
    <w:rsid w:val="00502AB4"/>
    <w:rsid w:val="005045BF"/>
    <w:rsid w:val="00507BDE"/>
    <w:rsid w:val="005106C2"/>
    <w:rsid w:val="00513664"/>
    <w:rsid w:val="00522D77"/>
    <w:rsid w:val="00524FAB"/>
    <w:rsid w:val="00525C79"/>
    <w:rsid w:val="00526CBC"/>
    <w:rsid w:val="00527192"/>
    <w:rsid w:val="00527388"/>
    <w:rsid w:val="00530031"/>
    <w:rsid w:val="00536F26"/>
    <w:rsid w:val="005527DC"/>
    <w:rsid w:val="00554F03"/>
    <w:rsid w:val="00560554"/>
    <w:rsid w:val="00572089"/>
    <w:rsid w:val="00574150"/>
    <w:rsid w:val="00574E7A"/>
    <w:rsid w:val="00576F9D"/>
    <w:rsid w:val="005829FB"/>
    <w:rsid w:val="005853CC"/>
    <w:rsid w:val="005869BD"/>
    <w:rsid w:val="00587731"/>
    <w:rsid w:val="005957FB"/>
    <w:rsid w:val="00595A3D"/>
    <w:rsid w:val="005A4DCE"/>
    <w:rsid w:val="005A5DA0"/>
    <w:rsid w:val="005A6BA0"/>
    <w:rsid w:val="005A762B"/>
    <w:rsid w:val="005B415F"/>
    <w:rsid w:val="005C04C6"/>
    <w:rsid w:val="005C1865"/>
    <w:rsid w:val="005C4761"/>
    <w:rsid w:val="005D3819"/>
    <w:rsid w:val="005D77B1"/>
    <w:rsid w:val="005E0B96"/>
    <w:rsid w:val="005E13FC"/>
    <w:rsid w:val="005E7550"/>
    <w:rsid w:val="005E7AF2"/>
    <w:rsid w:val="00601981"/>
    <w:rsid w:val="0060543B"/>
    <w:rsid w:val="00605F48"/>
    <w:rsid w:val="006102CF"/>
    <w:rsid w:val="0061415A"/>
    <w:rsid w:val="00616602"/>
    <w:rsid w:val="00623687"/>
    <w:rsid w:val="00624FFD"/>
    <w:rsid w:val="00630C4E"/>
    <w:rsid w:val="00631431"/>
    <w:rsid w:val="0063237F"/>
    <w:rsid w:val="00632932"/>
    <w:rsid w:val="00635CE3"/>
    <w:rsid w:val="00640FC7"/>
    <w:rsid w:val="006413D5"/>
    <w:rsid w:val="00642013"/>
    <w:rsid w:val="006426E3"/>
    <w:rsid w:val="00642F21"/>
    <w:rsid w:val="0064419C"/>
    <w:rsid w:val="00670A46"/>
    <w:rsid w:val="00670B76"/>
    <w:rsid w:val="00677B69"/>
    <w:rsid w:val="0068181A"/>
    <w:rsid w:val="00683E0E"/>
    <w:rsid w:val="006975CB"/>
    <w:rsid w:val="006B007E"/>
    <w:rsid w:val="006B0731"/>
    <w:rsid w:val="006B11FD"/>
    <w:rsid w:val="006B458F"/>
    <w:rsid w:val="006B5963"/>
    <w:rsid w:val="006C442E"/>
    <w:rsid w:val="006D2690"/>
    <w:rsid w:val="006D65DA"/>
    <w:rsid w:val="006D7708"/>
    <w:rsid w:val="006E409D"/>
    <w:rsid w:val="006E5DEC"/>
    <w:rsid w:val="006E6643"/>
    <w:rsid w:val="006E68AF"/>
    <w:rsid w:val="006E78C9"/>
    <w:rsid w:val="006E7F32"/>
    <w:rsid w:val="006F21F0"/>
    <w:rsid w:val="006F4A17"/>
    <w:rsid w:val="0070491C"/>
    <w:rsid w:val="0070506C"/>
    <w:rsid w:val="0070679D"/>
    <w:rsid w:val="00711E08"/>
    <w:rsid w:val="00714CC8"/>
    <w:rsid w:val="007178BF"/>
    <w:rsid w:val="007233AA"/>
    <w:rsid w:val="00733129"/>
    <w:rsid w:val="00733808"/>
    <w:rsid w:val="00734475"/>
    <w:rsid w:val="007411D1"/>
    <w:rsid w:val="00743B8A"/>
    <w:rsid w:val="00743BA4"/>
    <w:rsid w:val="00746CC4"/>
    <w:rsid w:val="0075484D"/>
    <w:rsid w:val="0075513E"/>
    <w:rsid w:val="00756079"/>
    <w:rsid w:val="00756DDF"/>
    <w:rsid w:val="00761484"/>
    <w:rsid w:val="00761594"/>
    <w:rsid w:val="00762D92"/>
    <w:rsid w:val="00762DF5"/>
    <w:rsid w:val="00764EA7"/>
    <w:rsid w:val="0077002A"/>
    <w:rsid w:val="0077095F"/>
    <w:rsid w:val="007761E3"/>
    <w:rsid w:val="00781191"/>
    <w:rsid w:val="00781B8C"/>
    <w:rsid w:val="0078425F"/>
    <w:rsid w:val="00784B92"/>
    <w:rsid w:val="007855E8"/>
    <w:rsid w:val="00787694"/>
    <w:rsid w:val="00790B18"/>
    <w:rsid w:val="007910F6"/>
    <w:rsid w:val="00792D9D"/>
    <w:rsid w:val="00795911"/>
    <w:rsid w:val="007A3199"/>
    <w:rsid w:val="007A4A86"/>
    <w:rsid w:val="007A5778"/>
    <w:rsid w:val="007B41AA"/>
    <w:rsid w:val="007B5B91"/>
    <w:rsid w:val="007C4B2B"/>
    <w:rsid w:val="007C561F"/>
    <w:rsid w:val="007D0742"/>
    <w:rsid w:val="007D3044"/>
    <w:rsid w:val="007D6384"/>
    <w:rsid w:val="007E0351"/>
    <w:rsid w:val="007E15E6"/>
    <w:rsid w:val="007E4819"/>
    <w:rsid w:val="007E4F61"/>
    <w:rsid w:val="007E53A1"/>
    <w:rsid w:val="007E6833"/>
    <w:rsid w:val="007F1473"/>
    <w:rsid w:val="007F6DD1"/>
    <w:rsid w:val="008039CA"/>
    <w:rsid w:val="00805D11"/>
    <w:rsid w:val="00806292"/>
    <w:rsid w:val="0080791E"/>
    <w:rsid w:val="0082403D"/>
    <w:rsid w:val="008314B3"/>
    <w:rsid w:val="00832620"/>
    <w:rsid w:val="008342F5"/>
    <w:rsid w:val="00840B08"/>
    <w:rsid w:val="00850569"/>
    <w:rsid w:val="00850ACC"/>
    <w:rsid w:val="0085511B"/>
    <w:rsid w:val="00857D3A"/>
    <w:rsid w:val="008619B5"/>
    <w:rsid w:val="00862E5E"/>
    <w:rsid w:val="00865290"/>
    <w:rsid w:val="00867129"/>
    <w:rsid w:val="00876F87"/>
    <w:rsid w:val="00883A94"/>
    <w:rsid w:val="008856BD"/>
    <w:rsid w:val="0088708E"/>
    <w:rsid w:val="00890231"/>
    <w:rsid w:val="00894610"/>
    <w:rsid w:val="008950D5"/>
    <w:rsid w:val="00895C92"/>
    <w:rsid w:val="00897B69"/>
    <w:rsid w:val="008A519C"/>
    <w:rsid w:val="008B6E74"/>
    <w:rsid w:val="008C3B7F"/>
    <w:rsid w:val="008C4723"/>
    <w:rsid w:val="008D02F6"/>
    <w:rsid w:val="008D0E03"/>
    <w:rsid w:val="008D4BC6"/>
    <w:rsid w:val="008D4F25"/>
    <w:rsid w:val="008D62CC"/>
    <w:rsid w:val="008D7E13"/>
    <w:rsid w:val="008E1214"/>
    <w:rsid w:val="008E3A2B"/>
    <w:rsid w:val="008E4BFA"/>
    <w:rsid w:val="008E60B2"/>
    <w:rsid w:val="008F44E7"/>
    <w:rsid w:val="008F4F8F"/>
    <w:rsid w:val="009074C4"/>
    <w:rsid w:val="00922317"/>
    <w:rsid w:val="00922D2A"/>
    <w:rsid w:val="00924086"/>
    <w:rsid w:val="00925002"/>
    <w:rsid w:val="0092614F"/>
    <w:rsid w:val="009302D8"/>
    <w:rsid w:val="00935363"/>
    <w:rsid w:val="00940E95"/>
    <w:rsid w:val="00947181"/>
    <w:rsid w:val="009474EF"/>
    <w:rsid w:val="009476AB"/>
    <w:rsid w:val="00947939"/>
    <w:rsid w:val="009548BA"/>
    <w:rsid w:val="00956595"/>
    <w:rsid w:val="00962B6B"/>
    <w:rsid w:val="00971EA3"/>
    <w:rsid w:val="00972493"/>
    <w:rsid w:val="00983520"/>
    <w:rsid w:val="00992E10"/>
    <w:rsid w:val="0099608E"/>
    <w:rsid w:val="009A0964"/>
    <w:rsid w:val="009A5D51"/>
    <w:rsid w:val="009B67EE"/>
    <w:rsid w:val="009B7F97"/>
    <w:rsid w:val="009C1CFB"/>
    <w:rsid w:val="009C63D7"/>
    <w:rsid w:val="009D0766"/>
    <w:rsid w:val="009D33EC"/>
    <w:rsid w:val="009D5D4A"/>
    <w:rsid w:val="009D62A8"/>
    <w:rsid w:val="009D72D3"/>
    <w:rsid w:val="009E51FB"/>
    <w:rsid w:val="009E5F80"/>
    <w:rsid w:val="009F0B9C"/>
    <w:rsid w:val="009F3946"/>
    <w:rsid w:val="009F3DAE"/>
    <w:rsid w:val="00A05D1B"/>
    <w:rsid w:val="00A079A1"/>
    <w:rsid w:val="00A07EE7"/>
    <w:rsid w:val="00A105D3"/>
    <w:rsid w:val="00A208FE"/>
    <w:rsid w:val="00A220BE"/>
    <w:rsid w:val="00A22992"/>
    <w:rsid w:val="00A22D46"/>
    <w:rsid w:val="00A23250"/>
    <w:rsid w:val="00A31B4D"/>
    <w:rsid w:val="00A31C30"/>
    <w:rsid w:val="00A32AAB"/>
    <w:rsid w:val="00A3349C"/>
    <w:rsid w:val="00A348F6"/>
    <w:rsid w:val="00A35E57"/>
    <w:rsid w:val="00A41F4E"/>
    <w:rsid w:val="00A4217B"/>
    <w:rsid w:val="00A500F7"/>
    <w:rsid w:val="00A50A06"/>
    <w:rsid w:val="00A5440E"/>
    <w:rsid w:val="00A55190"/>
    <w:rsid w:val="00A5595D"/>
    <w:rsid w:val="00A5697B"/>
    <w:rsid w:val="00A625FA"/>
    <w:rsid w:val="00A67BE2"/>
    <w:rsid w:val="00A70404"/>
    <w:rsid w:val="00A722CA"/>
    <w:rsid w:val="00A72D31"/>
    <w:rsid w:val="00A73332"/>
    <w:rsid w:val="00A774C1"/>
    <w:rsid w:val="00A8160D"/>
    <w:rsid w:val="00A83E6A"/>
    <w:rsid w:val="00A844E6"/>
    <w:rsid w:val="00A90281"/>
    <w:rsid w:val="00A961BD"/>
    <w:rsid w:val="00A96F03"/>
    <w:rsid w:val="00A97B76"/>
    <w:rsid w:val="00AA2B6D"/>
    <w:rsid w:val="00AA56C1"/>
    <w:rsid w:val="00AA7636"/>
    <w:rsid w:val="00AB0D2A"/>
    <w:rsid w:val="00AB15D3"/>
    <w:rsid w:val="00AB22CB"/>
    <w:rsid w:val="00AB4617"/>
    <w:rsid w:val="00AC0A48"/>
    <w:rsid w:val="00AD014B"/>
    <w:rsid w:val="00AD1C38"/>
    <w:rsid w:val="00AD4689"/>
    <w:rsid w:val="00AD6D23"/>
    <w:rsid w:val="00AE09BF"/>
    <w:rsid w:val="00AE308E"/>
    <w:rsid w:val="00AF24F9"/>
    <w:rsid w:val="00AF2DDB"/>
    <w:rsid w:val="00AF356B"/>
    <w:rsid w:val="00AF3AEB"/>
    <w:rsid w:val="00AF57BA"/>
    <w:rsid w:val="00AF775C"/>
    <w:rsid w:val="00B0384C"/>
    <w:rsid w:val="00B03B88"/>
    <w:rsid w:val="00B1015E"/>
    <w:rsid w:val="00B13879"/>
    <w:rsid w:val="00B141C6"/>
    <w:rsid w:val="00B1527C"/>
    <w:rsid w:val="00B15B18"/>
    <w:rsid w:val="00B20424"/>
    <w:rsid w:val="00B24A6D"/>
    <w:rsid w:val="00B27D3A"/>
    <w:rsid w:val="00B3175D"/>
    <w:rsid w:val="00B31F06"/>
    <w:rsid w:val="00B329EE"/>
    <w:rsid w:val="00B33026"/>
    <w:rsid w:val="00B36A28"/>
    <w:rsid w:val="00B456DE"/>
    <w:rsid w:val="00B522C9"/>
    <w:rsid w:val="00B54580"/>
    <w:rsid w:val="00B5755B"/>
    <w:rsid w:val="00B64564"/>
    <w:rsid w:val="00B713FD"/>
    <w:rsid w:val="00B77295"/>
    <w:rsid w:val="00B827EB"/>
    <w:rsid w:val="00B82D6D"/>
    <w:rsid w:val="00B95F83"/>
    <w:rsid w:val="00BA5897"/>
    <w:rsid w:val="00BA5C1F"/>
    <w:rsid w:val="00BA6C38"/>
    <w:rsid w:val="00BB479E"/>
    <w:rsid w:val="00BC4242"/>
    <w:rsid w:val="00BC5B64"/>
    <w:rsid w:val="00BC69D1"/>
    <w:rsid w:val="00BC6C97"/>
    <w:rsid w:val="00BD5036"/>
    <w:rsid w:val="00BE137C"/>
    <w:rsid w:val="00BE3315"/>
    <w:rsid w:val="00BE39C1"/>
    <w:rsid w:val="00BE6ACD"/>
    <w:rsid w:val="00BE6E3A"/>
    <w:rsid w:val="00BF26B7"/>
    <w:rsid w:val="00BF2C7A"/>
    <w:rsid w:val="00BF497B"/>
    <w:rsid w:val="00BF6867"/>
    <w:rsid w:val="00BF76FB"/>
    <w:rsid w:val="00C01E4C"/>
    <w:rsid w:val="00C04087"/>
    <w:rsid w:val="00C0451B"/>
    <w:rsid w:val="00C10B7E"/>
    <w:rsid w:val="00C11771"/>
    <w:rsid w:val="00C133CF"/>
    <w:rsid w:val="00C141FF"/>
    <w:rsid w:val="00C24282"/>
    <w:rsid w:val="00C25889"/>
    <w:rsid w:val="00C25ED0"/>
    <w:rsid w:val="00C30867"/>
    <w:rsid w:val="00C3383C"/>
    <w:rsid w:val="00C3750A"/>
    <w:rsid w:val="00C37EBB"/>
    <w:rsid w:val="00C404F8"/>
    <w:rsid w:val="00C41C50"/>
    <w:rsid w:val="00C42023"/>
    <w:rsid w:val="00C42B43"/>
    <w:rsid w:val="00C43FE6"/>
    <w:rsid w:val="00C5071E"/>
    <w:rsid w:val="00C557C9"/>
    <w:rsid w:val="00C557DF"/>
    <w:rsid w:val="00C57B80"/>
    <w:rsid w:val="00C62396"/>
    <w:rsid w:val="00C626D0"/>
    <w:rsid w:val="00C62A87"/>
    <w:rsid w:val="00C64003"/>
    <w:rsid w:val="00C70463"/>
    <w:rsid w:val="00C77E15"/>
    <w:rsid w:val="00C828EB"/>
    <w:rsid w:val="00C84B27"/>
    <w:rsid w:val="00C85100"/>
    <w:rsid w:val="00C909C7"/>
    <w:rsid w:val="00C964C1"/>
    <w:rsid w:val="00CA3280"/>
    <w:rsid w:val="00CA5B4A"/>
    <w:rsid w:val="00CC18F8"/>
    <w:rsid w:val="00CC74D0"/>
    <w:rsid w:val="00CD0866"/>
    <w:rsid w:val="00CD32CB"/>
    <w:rsid w:val="00CF0F8A"/>
    <w:rsid w:val="00CF1AE6"/>
    <w:rsid w:val="00CF3CF4"/>
    <w:rsid w:val="00CF6CFF"/>
    <w:rsid w:val="00CF7592"/>
    <w:rsid w:val="00D04C8E"/>
    <w:rsid w:val="00D055A7"/>
    <w:rsid w:val="00D16519"/>
    <w:rsid w:val="00D16F32"/>
    <w:rsid w:val="00D21A18"/>
    <w:rsid w:val="00D257E2"/>
    <w:rsid w:val="00D27B17"/>
    <w:rsid w:val="00D27E54"/>
    <w:rsid w:val="00D33D50"/>
    <w:rsid w:val="00D37DBB"/>
    <w:rsid w:val="00D4031B"/>
    <w:rsid w:val="00D42032"/>
    <w:rsid w:val="00D426DD"/>
    <w:rsid w:val="00D43276"/>
    <w:rsid w:val="00D460AF"/>
    <w:rsid w:val="00D470E6"/>
    <w:rsid w:val="00D506B5"/>
    <w:rsid w:val="00D511BF"/>
    <w:rsid w:val="00D5417C"/>
    <w:rsid w:val="00D5495F"/>
    <w:rsid w:val="00D5579D"/>
    <w:rsid w:val="00D67030"/>
    <w:rsid w:val="00D7065D"/>
    <w:rsid w:val="00D73FAC"/>
    <w:rsid w:val="00D74C2F"/>
    <w:rsid w:val="00D82893"/>
    <w:rsid w:val="00D8388A"/>
    <w:rsid w:val="00D8531C"/>
    <w:rsid w:val="00D8733C"/>
    <w:rsid w:val="00D87FBA"/>
    <w:rsid w:val="00D929D2"/>
    <w:rsid w:val="00D92BC0"/>
    <w:rsid w:val="00D963CB"/>
    <w:rsid w:val="00D9715C"/>
    <w:rsid w:val="00DA11B3"/>
    <w:rsid w:val="00DA6698"/>
    <w:rsid w:val="00DB034D"/>
    <w:rsid w:val="00DB1B71"/>
    <w:rsid w:val="00DB3369"/>
    <w:rsid w:val="00DC237C"/>
    <w:rsid w:val="00DC2BF1"/>
    <w:rsid w:val="00DD1935"/>
    <w:rsid w:val="00DD1AE7"/>
    <w:rsid w:val="00DD1E0A"/>
    <w:rsid w:val="00DE4415"/>
    <w:rsid w:val="00DE545D"/>
    <w:rsid w:val="00DE5E1D"/>
    <w:rsid w:val="00DE7799"/>
    <w:rsid w:val="00DF0862"/>
    <w:rsid w:val="00DF3384"/>
    <w:rsid w:val="00DF6B35"/>
    <w:rsid w:val="00DF6C3C"/>
    <w:rsid w:val="00E12AED"/>
    <w:rsid w:val="00E12B51"/>
    <w:rsid w:val="00E14BDD"/>
    <w:rsid w:val="00E16096"/>
    <w:rsid w:val="00E17E65"/>
    <w:rsid w:val="00E20144"/>
    <w:rsid w:val="00E311D2"/>
    <w:rsid w:val="00E401E0"/>
    <w:rsid w:val="00E405D3"/>
    <w:rsid w:val="00E41244"/>
    <w:rsid w:val="00E4531D"/>
    <w:rsid w:val="00E4765C"/>
    <w:rsid w:val="00E56137"/>
    <w:rsid w:val="00E57596"/>
    <w:rsid w:val="00E61A50"/>
    <w:rsid w:val="00E714C7"/>
    <w:rsid w:val="00E80933"/>
    <w:rsid w:val="00E844F3"/>
    <w:rsid w:val="00E85356"/>
    <w:rsid w:val="00E86189"/>
    <w:rsid w:val="00E90247"/>
    <w:rsid w:val="00E93D39"/>
    <w:rsid w:val="00E94E29"/>
    <w:rsid w:val="00E9682B"/>
    <w:rsid w:val="00E97AED"/>
    <w:rsid w:val="00EA2C97"/>
    <w:rsid w:val="00EA6F09"/>
    <w:rsid w:val="00EB2EFB"/>
    <w:rsid w:val="00EB36C5"/>
    <w:rsid w:val="00EB7753"/>
    <w:rsid w:val="00EC073C"/>
    <w:rsid w:val="00EC315C"/>
    <w:rsid w:val="00ED2854"/>
    <w:rsid w:val="00ED53E9"/>
    <w:rsid w:val="00EE115E"/>
    <w:rsid w:val="00EE2FC3"/>
    <w:rsid w:val="00EE4073"/>
    <w:rsid w:val="00EE439E"/>
    <w:rsid w:val="00EE6684"/>
    <w:rsid w:val="00EE73CC"/>
    <w:rsid w:val="00EE7655"/>
    <w:rsid w:val="00EF09D5"/>
    <w:rsid w:val="00EF30A4"/>
    <w:rsid w:val="00EF3436"/>
    <w:rsid w:val="00F00985"/>
    <w:rsid w:val="00F014CA"/>
    <w:rsid w:val="00F020FF"/>
    <w:rsid w:val="00F06ED8"/>
    <w:rsid w:val="00F24531"/>
    <w:rsid w:val="00F25D26"/>
    <w:rsid w:val="00F302F0"/>
    <w:rsid w:val="00F33E83"/>
    <w:rsid w:val="00F36C92"/>
    <w:rsid w:val="00F42601"/>
    <w:rsid w:val="00F5186C"/>
    <w:rsid w:val="00F555E7"/>
    <w:rsid w:val="00F57FC9"/>
    <w:rsid w:val="00F655F4"/>
    <w:rsid w:val="00F73A0B"/>
    <w:rsid w:val="00F7638D"/>
    <w:rsid w:val="00F770CF"/>
    <w:rsid w:val="00F90074"/>
    <w:rsid w:val="00F97D80"/>
    <w:rsid w:val="00FA2830"/>
    <w:rsid w:val="00FA2A61"/>
    <w:rsid w:val="00FA73C9"/>
    <w:rsid w:val="00FB1D68"/>
    <w:rsid w:val="00FB6B15"/>
    <w:rsid w:val="00FB7D61"/>
    <w:rsid w:val="00FC0DDB"/>
    <w:rsid w:val="00FC6392"/>
    <w:rsid w:val="00FC764F"/>
    <w:rsid w:val="00FD0B8E"/>
    <w:rsid w:val="00FD67E8"/>
    <w:rsid w:val="00FE2A78"/>
    <w:rsid w:val="00FE4A88"/>
    <w:rsid w:val="00FF1385"/>
    <w:rsid w:val="00FF20DF"/>
    <w:rsid w:val="00FF2D61"/>
    <w:rsid w:val="00FF2E62"/>
    <w:rsid w:val="00FF370E"/>
    <w:rsid w:val="00FF64DB"/>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CD4BF"/>
  <w15:docId w15:val="{1E76DF4C-8335-450A-8CEF-43536131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8B6E74"/>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PlaceholderText">
    <w:name w:val="Placeholder Text"/>
    <w:basedOn w:val="DefaultParagraphFont"/>
    <w:rsid w:val="00C77E15"/>
    <w:rPr>
      <w:color w:val="808080"/>
    </w:rPr>
  </w:style>
  <w:style w:type="character" w:styleId="CommentReference">
    <w:name w:val="annotation reference"/>
    <w:basedOn w:val="DefaultParagraphFont"/>
    <w:rsid w:val="00F42601"/>
    <w:rPr>
      <w:sz w:val="16"/>
      <w:szCs w:val="16"/>
    </w:rPr>
  </w:style>
  <w:style w:type="paragraph" w:styleId="CommentText">
    <w:name w:val="annotation text"/>
    <w:basedOn w:val="Normal"/>
    <w:link w:val="CommentTextChar"/>
    <w:uiPriority w:val="99"/>
    <w:rsid w:val="00F42601"/>
    <w:rPr>
      <w:sz w:val="20"/>
    </w:rPr>
  </w:style>
  <w:style w:type="character" w:customStyle="1" w:styleId="CommentTextChar">
    <w:name w:val="Comment Text Char"/>
    <w:basedOn w:val="DefaultParagraphFont"/>
    <w:link w:val="CommentText"/>
    <w:rsid w:val="00F42601"/>
    <w:rPr>
      <w:sz w:val="20"/>
    </w:rPr>
  </w:style>
  <w:style w:type="paragraph" w:styleId="CommentSubject">
    <w:name w:val="annotation subject"/>
    <w:basedOn w:val="CommentText"/>
    <w:next w:val="CommentText"/>
    <w:link w:val="CommentSubjectChar"/>
    <w:rsid w:val="00F42601"/>
    <w:rPr>
      <w:b/>
      <w:bCs/>
    </w:rPr>
  </w:style>
  <w:style w:type="character" w:customStyle="1" w:styleId="CommentSubjectChar">
    <w:name w:val="Comment Subject Char"/>
    <w:basedOn w:val="CommentTextChar"/>
    <w:link w:val="CommentSubject"/>
    <w:rsid w:val="00F42601"/>
    <w:rPr>
      <w:b/>
      <w:bCs/>
      <w:sz w:val="20"/>
    </w:rPr>
  </w:style>
  <w:style w:type="paragraph" w:styleId="ListParagraph">
    <w:name w:val="List Paragraph"/>
    <w:basedOn w:val="Normal"/>
    <w:uiPriority w:val="34"/>
    <w:qFormat/>
    <w:rsid w:val="00A348F6"/>
    <w:pPr>
      <w:ind w:left="720"/>
      <w:contextualSpacing/>
    </w:pPr>
  </w:style>
  <w:style w:type="character" w:styleId="Hyperlink">
    <w:name w:val="Hyperlink"/>
    <w:basedOn w:val="DefaultParagraphFont"/>
    <w:rsid w:val="00A105D3"/>
    <w:rPr>
      <w:color w:val="0000FF" w:themeColor="hyperlink"/>
      <w:u w:val="single"/>
    </w:rPr>
  </w:style>
  <w:style w:type="character" w:styleId="FollowedHyperlink">
    <w:name w:val="FollowedHyperlink"/>
    <w:basedOn w:val="DefaultParagraphFont"/>
    <w:rsid w:val="004A0C3E"/>
    <w:rPr>
      <w:color w:val="800080" w:themeColor="followedHyperlink"/>
      <w:u w:val="single"/>
    </w:rPr>
  </w:style>
  <w:style w:type="paragraph" w:styleId="Revision">
    <w:name w:val="Revision"/>
    <w:hidden/>
    <w:rsid w:val="006D7708"/>
  </w:style>
  <w:style w:type="character" w:customStyle="1" w:styleId="Heading1Char">
    <w:name w:val="Heading 1 Char"/>
    <w:basedOn w:val="DefaultParagraphFont"/>
    <w:link w:val="Heading1"/>
    <w:rsid w:val="008B6E74"/>
    <w:rPr>
      <w:b/>
    </w:rPr>
  </w:style>
  <w:style w:type="paragraph" w:styleId="FootnoteText">
    <w:name w:val="footnote text"/>
    <w:basedOn w:val="Normal"/>
    <w:link w:val="FootnoteTextChar"/>
    <w:rsid w:val="008B6E74"/>
    <w:rPr>
      <w:sz w:val="20"/>
      <w:lang w:eastAsia="lt-LT"/>
    </w:rPr>
  </w:style>
  <w:style w:type="character" w:customStyle="1" w:styleId="FootnoteTextChar">
    <w:name w:val="Footnote Text Char"/>
    <w:basedOn w:val="DefaultParagraphFont"/>
    <w:link w:val="FootnoteText"/>
    <w:rsid w:val="008B6E74"/>
    <w:rPr>
      <w:sz w:val="20"/>
      <w:lang w:eastAsia="lt-LT"/>
    </w:rPr>
  </w:style>
  <w:style w:type="character" w:styleId="FootnoteReference">
    <w:name w:val="footnote reference"/>
    <w:uiPriority w:val="99"/>
    <w:rsid w:val="008B6E74"/>
    <w:rPr>
      <w:vertAlign w:val="superscript"/>
    </w:rPr>
  </w:style>
  <w:style w:type="paragraph" w:styleId="Header">
    <w:name w:val="header"/>
    <w:basedOn w:val="Normal"/>
    <w:link w:val="HeaderChar"/>
    <w:uiPriority w:val="99"/>
    <w:rsid w:val="00064E9B"/>
    <w:pPr>
      <w:tabs>
        <w:tab w:val="center" w:pos="4819"/>
        <w:tab w:val="right" w:pos="9638"/>
      </w:tabs>
    </w:pPr>
  </w:style>
  <w:style w:type="character" w:customStyle="1" w:styleId="HeaderChar">
    <w:name w:val="Header Char"/>
    <w:basedOn w:val="DefaultParagraphFont"/>
    <w:link w:val="Header"/>
    <w:uiPriority w:val="99"/>
    <w:rsid w:val="00064E9B"/>
  </w:style>
  <w:style w:type="paragraph" w:styleId="Footer">
    <w:name w:val="footer"/>
    <w:basedOn w:val="Normal"/>
    <w:link w:val="FooterChar"/>
    <w:rsid w:val="00064E9B"/>
    <w:pPr>
      <w:tabs>
        <w:tab w:val="center" w:pos="4819"/>
        <w:tab w:val="right" w:pos="9638"/>
      </w:tabs>
    </w:pPr>
  </w:style>
  <w:style w:type="character" w:customStyle="1" w:styleId="FooterChar">
    <w:name w:val="Footer Char"/>
    <w:basedOn w:val="DefaultParagraphFont"/>
    <w:link w:val="Footer"/>
    <w:rsid w:val="00064E9B"/>
  </w:style>
  <w:style w:type="paragraph" w:customStyle="1" w:styleId="DokPavadinimas">
    <w:name w:val="DokPavadinimas"/>
    <w:basedOn w:val="Normal"/>
    <w:next w:val="Normal"/>
    <w:rsid w:val="003F1254"/>
    <w:pPr>
      <w:tabs>
        <w:tab w:val="left" w:pos="1276"/>
        <w:tab w:val="left" w:pos="2592"/>
        <w:tab w:val="left" w:pos="3888"/>
        <w:tab w:val="left" w:pos="5185"/>
        <w:tab w:val="left" w:pos="6481"/>
        <w:tab w:val="left" w:pos="7777"/>
        <w:tab w:val="left" w:pos="9072"/>
        <w:tab w:val="left" w:pos="10335"/>
      </w:tabs>
      <w:suppressAutoHyphens/>
      <w:spacing w:line="360" w:lineRule="atLeast"/>
      <w:ind w:firstLine="720"/>
    </w:pPr>
    <w:rPr>
      <w:rFonts w:ascii="Arial" w:hAnsi="Arial" w:cs="Arial"/>
      <w:caps/>
      <w:lang w:val="en-GB"/>
    </w:rPr>
  </w:style>
  <w:style w:type="character" w:customStyle="1" w:styleId="bkg-highlight-red">
    <w:name w:val="bkg-highlight-red"/>
    <w:rsid w:val="003F1254"/>
  </w:style>
  <w:style w:type="paragraph" w:customStyle="1" w:styleId="Normall">
    <w:name w:val="Normal_l"/>
    <w:basedOn w:val="Normal"/>
    <w:rsid w:val="00343F79"/>
    <w:pPr>
      <w:overflowPunct w:val="0"/>
      <w:autoSpaceDE w:val="0"/>
      <w:autoSpaceDN w:val="0"/>
      <w:adjustRightInd w:val="0"/>
      <w:textAlignment w:val="baseline"/>
    </w:pPr>
    <w:rPr>
      <w:rFonts w:ascii="TimesLT" w:hAnsi="TimesLT"/>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512710">
      <w:bodyDiv w:val="1"/>
      <w:marLeft w:val="0"/>
      <w:marRight w:val="0"/>
      <w:marTop w:val="0"/>
      <w:marBottom w:val="0"/>
      <w:divBdr>
        <w:top w:val="none" w:sz="0" w:space="0" w:color="auto"/>
        <w:left w:val="none" w:sz="0" w:space="0" w:color="auto"/>
        <w:bottom w:val="none" w:sz="0" w:space="0" w:color="auto"/>
        <w:right w:val="none" w:sz="0" w:space="0" w:color="auto"/>
      </w:divBdr>
    </w:div>
    <w:div w:id="542443197">
      <w:bodyDiv w:val="1"/>
      <w:marLeft w:val="0"/>
      <w:marRight w:val="0"/>
      <w:marTop w:val="0"/>
      <w:marBottom w:val="0"/>
      <w:divBdr>
        <w:top w:val="none" w:sz="0" w:space="0" w:color="auto"/>
        <w:left w:val="none" w:sz="0" w:space="0" w:color="auto"/>
        <w:bottom w:val="none" w:sz="0" w:space="0" w:color="auto"/>
        <w:right w:val="none" w:sz="0" w:space="0" w:color="auto"/>
      </w:divBdr>
    </w:div>
    <w:div w:id="674844346">
      <w:bodyDiv w:val="1"/>
      <w:marLeft w:val="0"/>
      <w:marRight w:val="0"/>
      <w:marTop w:val="0"/>
      <w:marBottom w:val="0"/>
      <w:divBdr>
        <w:top w:val="none" w:sz="0" w:space="0" w:color="auto"/>
        <w:left w:val="none" w:sz="0" w:space="0" w:color="auto"/>
        <w:bottom w:val="none" w:sz="0" w:space="0" w:color="auto"/>
        <w:right w:val="none" w:sz="0" w:space="0" w:color="auto"/>
      </w:divBdr>
    </w:div>
    <w:div w:id="676662232">
      <w:bodyDiv w:val="1"/>
      <w:marLeft w:val="0"/>
      <w:marRight w:val="0"/>
      <w:marTop w:val="0"/>
      <w:marBottom w:val="0"/>
      <w:divBdr>
        <w:top w:val="none" w:sz="0" w:space="0" w:color="auto"/>
        <w:left w:val="none" w:sz="0" w:space="0" w:color="auto"/>
        <w:bottom w:val="none" w:sz="0" w:space="0" w:color="auto"/>
        <w:right w:val="none" w:sz="0" w:space="0" w:color="auto"/>
      </w:divBdr>
    </w:div>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909923029">
      <w:bodyDiv w:val="1"/>
      <w:marLeft w:val="0"/>
      <w:marRight w:val="0"/>
      <w:marTop w:val="0"/>
      <w:marBottom w:val="0"/>
      <w:divBdr>
        <w:top w:val="none" w:sz="0" w:space="0" w:color="auto"/>
        <w:left w:val="none" w:sz="0" w:space="0" w:color="auto"/>
        <w:bottom w:val="none" w:sz="0" w:space="0" w:color="auto"/>
        <w:right w:val="none" w:sz="0" w:space="0" w:color="auto"/>
      </w:divBdr>
      <w:divsChild>
        <w:div w:id="1586457592">
          <w:marLeft w:val="0"/>
          <w:marRight w:val="0"/>
          <w:marTop w:val="0"/>
          <w:marBottom w:val="0"/>
          <w:divBdr>
            <w:top w:val="none" w:sz="0" w:space="0" w:color="auto"/>
            <w:left w:val="none" w:sz="0" w:space="0" w:color="auto"/>
            <w:bottom w:val="none" w:sz="0" w:space="0" w:color="auto"/>
            <w:right w:val="none" w:sz="0" w:space="0" w:color="auto"/>
          </w:divBdr>
        </w:div>
      </w:divsChild>
    </w:div>
    <w:div w:id="931859109">
      <w:bodyDiv w:val="1"/>
      <w:marLeft w:val="0"/>
      <w:marRight w:val="0"/>
      <w:marTop w:val="0"/>
      <w:marBottom w:val="0"/>
      <w:divBdr>
        <w:top w:val="none" w:sz="0" w:space="0" w:color="auto"/>
        <w:left w:val="none" w:sz="0" w:space="0" w:color="auto"/>
        <w:bottom w:val="none" w:sz="0" w:space="0" w:color="auto"/>
        <w:right w:val="none" w:sz="0" w:space="0" w:color="auto"/>
      </w:divBdr>
      <w:divsChild>
        <w:div w:id="2087993743">
          <w:marLeft w:val="0"/>
          <w:marRight w:val="0"/>
          <w:marTop w:val="0"/>
          <w:marBottom w:val="0"/>
          <w:divBdr>
            <w:top w:val="none" w:sz="0" w:space="0" w:color="auto"/>
            <w:left w:val="none" w:sz="0" w:space="0" w:color="auto"/>
            <w:bottom w:val="none" w:sz="0" w:space="0" w:color="auto"/>
            <w:right w:val="none" w:sz="0" w:space="0" w:color="auto"/>
          </w:divBdr>
        </w:div>
      </w:divsChild>
    </w:div>
    <w:div w:id="1141076171">
      <w:bodyDiv w:val="1"/>
      <w:marLeft w:val="0"/>
      <w:marRight w:val="0"/>
      <w:marTop w:val="0"/>
      <w:marBottom w:val="0"/>
      <w:divBdr>
        <w:top w:val="none" w:sz="0" w:space="0" w:color="auto"/>
        <w:left w:val="none" w:sz="0" w:space="0" w:color="auto"/>
        <w:bottom w:val="none" w:sz="0" w:space="0" w:color="auto"/>
        <w:right w:val="none" w:sz="0" w:space="0" w:color="auto"/>
      </w:divBdr>
    </w:div>
    <w:div w:id="1346010814">
      <w:bodyDiv w:val="1"/>
      <w:marLeft w:val="0"/>
      <w:marRight w:val="0"/>
      <w:marTop w:val="0"/>
      <w:marBottom w:val="0"/>
      <w:divBdr>
        <w:top w:val="none" w:sz="0" w:space="0" w:color="auto"/>
        <w:left w:val="none" w:sz="0" w:space="0" w:color="auto"/>
        <w:bottom w:val="none" w:sz="0" w:space="0" w:color="auto"/>
        <w:right w:val="none" w:sz="0" w:space="0" w:color="auto"/>
      </w:divBdr>
    </w:div>
    <w:div w:id="1408577254">
      <w:bodyDiv w:val="1"/>
      <w:marLeft w:val="0"/>
      <w:marRight w:val="0"/>
      <w:marTop w:val="0"/>
      <w:marBottom w:val="0"/>
      <w:divBdr>
        <w:top w:val="none" w:sz="0" w:space="0" w:color="auto"/>
        <w:left w:val="none" w:sz="0" w:space="0" w:color="auto"/>
        <w:bottom w:val="none" w:sz="0" w:space="0" w:color="auto"/>
        <w:right w:val="none" w:sz="0" w:space="0" w:color="auto"/>
      </w:divBdr>
    </w:div>
    <w:div w:id="1410273968">
      <w:bodyDiv w:val="1"/>
      <w:marLeft w:val="0"/>
      <w:marRight w:val="0"/>
      <w:marTop w:val="0"/>
      <w:marBottom w:val="0"/>
      <w:divBdr>
        <w:top w:val="none" w:sz="0" w:space="0" w:color="auto"/>
        <w:left w:val="none" w:sz="0" w:space="0" w:color="auto"/>
        <w:bottom w:val="none" w:sz="0" w:space="0" w:color="auto"/>
        <w:right w:val="none" w:sz="0" w:space="0" w:color="auto"/>
      </w:divBdr>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 w:id="1469784972">
      <w:bodyDiv w:val="1"/>
      <w:marLeft w:val="0"/>
      <w:marRight w:val="0"/>
      <w:marTop w:val="0"/>
      <w:marBottom w:val="0"/>
      <w:divBdr>
        <w:top w:val="none" w:sz="0" w:space="0" w:color="auto"/>
        <w:left w:val="none" w:sz="0" w:space="0" w:color="auto"/>
        <w:bottom w:val="none" w:sz="0" w:space="0" w:color="auto"/>
        <w:right w:val="none" w:sz="0" w:space="0" w:color="auto"/>
      </w:divBdr>
    </w:div>
    <w:div w:id="1481923564">
      <w:bodyDiv w:val="1"/>
      <w:marLeft w:val="0"/>
      <w:marRight w:val="0"/>
      <w:marTop w:val="0"/>
      <w:marBottom w:val="0"/>
      <w:divBdr>
        <w:top w:val="none" w:sz="0" w:space="0" w:color="auto"/>
        <w:left w:val="none" w:sz="0" w:space="0" w:color="auto"/>
        <w:bottom w:val="none" w:sz="0" w:space="0" w:color="auto"/>
        <w:right w:val="none" w:sz="0" w:space="0" w:color="auto"/>
      </w:divBdr>
    </w:div>
    <w:div w:id="1538398068">
      <w:bodyDiv w:val="1"/>
      <w:marLeft w:val="0"/>
      <w:marRight w:val="0"/>
      <w:marTop w:val="0"/>
      <w:marBottom w:val="0"/>
      <w:divBdr>
        <w:top w:val="none" w:sz="0" w:space="0" w:color="auto"/>
        <w:left w:val="none" w:sz="0" w:space="0" w:color="auto"/>
        <w:bottom w:val="none" w:sz="0" w:space="0" w:color="auto"/>
        <w:right w:val="none" w:sz="0" w:space="0" w:color="auto"/>
      </w:divBdr>
    </w:div>
    <w:div w:id="1573734720">
      <w:bodyDiv w:val="1"/>
      <w:marLeft w:val="0"/>
      <w:marRight w:val="0"/>
      <w:marTop w:val="0"/>
      <w:marBottom w:val="0"/>
      <w:divBdr>
        <w:top w:val="none" w:sz="0" w:space="0" w:color="auto"/>
        <w:left w:val="none" w:sz="0" w:space="0" w:color="auto"/>
        <w:bottom w:val="none" w:sz="0" w:space="0" w:color="auto"/>
        <w:right w:val="none" w:sz="0" w:space="0" w:color="auto"/>
      </w:divBdr>
    </w:div>
    <w:div w:id="1680697873">
      <w:bodyDiv w:val="1"/>
      <w:marLeft w:val="0"/>
      <w:marRight w:val="0"/>
      <w:marTop w:val="0"/>
      <w:marBottom w:val="0"/>
      <w:divBdr>
        <w:top w:val="none" w:sz="0" w:space="0" w:color="auto"/>
        <w:left w:val="none" w:sz="0" w:space="0" w:color="auto"/>
        <w:bottom w:val="none" w:sz="0" w:space="0" w:color="auto"/>
        <w:right w:val="none" w:sz="0" w:space="0" w:color="auto"/>
      </w:divBdr>
    </w:div>
    <w:div w:id="1772626800">
      <w:bodyDiv w:val="1"/>
      <w:marLeft w:val="0"/>
      <w:marRight w:val="0"/>
      <w:marTop w:val="0"/>
      <w:marBottom w:val="0"/>
      <w:divBdr>
        <w:top w:val="none" w:sz="0" w:space="0" w:color="auto"/>
        <w:left w:val="none" w:sz="0" w:space="0" w:color="auto"/>
        <w:bottom w:val="none" w:sz="0" w:space="0" w:color="auto"/>
        <w:right w:val="none" w:sz="0" w:space="0" w:color="auto"/>
      </w:divBdr>
      <w:divsChild>
        <w:div w:id="458574556">
          <w:marLeft w:val="0"/>
          <w:marRight w:val="0"/>
          <w:marTop w:val="0"/>
          <w:marBottom w:val="0"/>
          <w:divBdr>
            <w:top w:val="none" w:sz="0" w:space="0" w:color="auto"/>
            <w:left w:val="none" w:sz="0" w:space="0" w:color="auto"/>
            <w:bottom w:val="none" w:sz="0" w:space="0" w:color="auto"/>
            <w:right w:val="none" w:sz="0" w:space="0" w:color="auto"/>
          </w:divBdr>
        </w:div>
      </w:divsChild>
    </w:div>
    <w:div w:id="1805613445">
      <w:bodyDiv w:val="1"/>
      <w:marLeft w:val="0"/>
      <w:marRight w:val="0"/>
      <w:marTop w:val="0"/>
      <w:marBottom w:val="0"/>
      <w:divBdr>
        <w:top w:val="none" w:sz="0" w:space="0" w:color="auto"/>
        <w:left w:val="none" w:sz="0" w:space="0" w:color="auto"/>
        <w:bottom w:val="none" w:sz="0" w:space="0" w:color="auto"/>
        <w:right w:val="none" w:sz="0" w:space="0" w:color="auto"/>
      </w:divBdr>
    </w:div>
    <w:div w:id="1880774590">
      <w:bodyDiv w:val="1"/>
      <w:marLeft w:val="0"/>
      <w:marRight w:val="0"/>
      <w:marTop w:val="0"/>
      <w:marBottom w:val="0"/>
      <w:divBdr>
        <w:top w:val="none" w:sz="0" w:space="0" w:color="auto"/>
        <w:left w:val="none" w:sz="0" w:space="0" w:color="auto"/>
        <w:bottom w:val="none" w:sz="0" w:space="0" w:color="auto"/>
        <w:right w:val="none" w:sz="0" w:space="0" w:color="auto"/>
      </w:divBdr>
    </w:div>
    <w:div w:id="1916236555">
      <w:bodyDiv w:val="1"/>
      <w:marLeft w:val="0"/>
      <w:marRight w:val="0"/>
      <w:marTop w:val="0"/>
      <w:marBottom w:val="0"/>
      <w:divBdr>
        <w:top w:val="none" w:sz="0" w:space="0" w:color="auto"/>
        <w:left w:val="none" w:sz="0" w:space="0" w:color="auto"/>
        <w:bottom w:val="none" w:sz="0" w:space="0" w:color="auto"/>
        <w:right w:val="none" w:sz="0" w:space="0" w:color="auto"/>
      </w:divBdr>
    </w:div>
    <w:div w:id="1960722400">
      <w:bodyDiv w:val="1"/>
      <w:marLeft w:val="0"/>
      <w:marRight w:val="0"/>
      <w:marTop w:val="0"/>
      <w:marBottom w:val="0"/>
      <w:divBdr>
        <w:top w:val="none" w:sz="0" w:space="0" w:color="auto"/>
        <w:left w:val="none" w:sz="0" w:space="0" w:color="auto"/>
        <w:bottom w:val="none" w:sz="0" w:space="0" w:color="auto"/>
        <w:right w:val="none" w:sz="0" w:space="0" w:color="auto"/>
      </w:divBdr>
    </w:div>
    <w:div w:id="2021737860">
      <w:bodyDiv w:val="1"/>
      <w:marLeft w:val="0"/>
      <w:marRight w:val="0"/>
      <w:marTop w:val="0"/>
      <w:marBottom w:val="0"/>
      <w:divBdr>
        <w:top w:val="none" w:sz="0" w:space="0" w:color="auto"/>
        <w:left w:val="none" w:sz="0" w:space="0" w:color="auto"/>
        <w:bottom w:val="none" w:sz="0" w:space="0" w:color="auto"/>
        <w:right w:val="none" w:sz="0" w:space="0" w:color="auto"/>
      </w:divBdr>
    </w:div>
    <w:div w:id="2136291124">
      <w:bodyDiv w:val="1"/>
      <w:marLeft w:val="0"/>
      <w:marRight w:val="0"/>
      <w:marTop w:val="0"/>
      <w:marBottom w:val="0"/>
      <w:divBdr>
        <w:top w:val="none" w:sz="0" w:space="0" w:color="auto"/>
        <w:left w:val="none" w:sz="0" w:space="0" w:color="auto"/>
        <w:bottom w:val="none" w:sz="0" w:space="0" w:color="auto"/>
        <w:right w:val="none" w:sz="0" w:space="0" w:color="auto"/>
      </w:divBdr>
    </w:div>
    <w:div w:id="2136633779">
      <w:bodyDiv w:val="1"/>
      <w:marLeft w:val="0"/>
      <w:marRight w:val="0"/>
      <w:marTop w:val="0"/>
      <w:marBottom w:val="0"/>
      <w:divBdr>
        <w:top w:val="none" w:sz="0" w:space="0" w:color="auto"/>
        <w:left w:val="none" w:sz="0" w:space="0" w:color="auto"/>
        <w:bottom w:val="none" w:sz="0" w:space="0" w:color="auto"/>
        <w:right w:val="none" w:sz="0" w:space="0" w:color="auto"/>
      </w:divBdr>
      <w:divsChild>
        <w:div w:id="74864637">
          <w:marLeft w:val="0"/>
          <w:marRight w:val="0"/>
          <w:marTop w:val="0"/>
          <w:marBottom w:val="0"/>
          <w:divBdr>
            <w:top w:val="none" w:sz="0" w:space="0" w:color="auto"/>
            <w:left w:val="none" w:sz="0" w:space="0" w:color="auto"/>
            <w:bottom w:val="none" w:sz="0" w:space="0" w:color="auto"/>
            <w:right w:val="none" w:sz="0" w:space="0" w:color="auto"/>
          </w:divBdr>
        </w:div>
        <w:div w:id="959998819">
          <w:marLeft w:val="0"/>
          <w:marRight w:val="0"/>
          <w:marTop w:val="0"/>
          <w:marBottom w:val="0"/>
          <w:divBdr>
            <w:top w:val="none" w:sz="0" w:space="0" w:color="auto"/>
            <w:left w:val="none" w:sz="0" w:space="0" w:color="auto"/>
            <w:bottom w:val="none" w:sz="0" w:space="0" w:color="auto"/>
            <w:right w:val="none" w:sz="0" w:space="0" w:color="auto"/>
          </w:divBdr>
        </w:div>
        <w:div w:id="1810829240">
          <w:marLeft w:val="0"/>
          <w:marRight w:val="0"/>
          <w:marTop w:val="0"/>
          <w:marBottom w:val="0"/>
          <w:divBdr>
            <w:top w:val="none" w:sz="0" w:space="0" w:color="auto"/>
            <w:left w:val="none" w:sz="0" w:space="0" w:color="auto"/>
            <w:bottom w:val="none" w:sz="0" w:space="0" w:color="auto"/>
            <w:right w:val="none" w:sz="0" w:space="0" w:color="auto"/>
          </w:divBdr>
        </w:div>
        <w:div w:id="199628306">
          <w:marLeft w:val="0"/>
          <w:marRight w:val="0"/>
          <w:marTop w:val="0"/>
          <w:marBottom w:val="0"/>
          <w:divBdr>
            <w:top w:val="none" w:sz="0" w:space="0" w:color="auto"/>
            <w:left w:val="none" w:sz="0" w:space="0" w:color="auto"/>
            <w:bottom w:val="none" w:sz="0" w:space="0" w:color="auto"/>
            <w:right w:val="none" w:sz="0" w:space="0" w:color="auto"/>
          </w:divBdr>
        </w:div>
        <w:div w:id="1034426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b.lt/lt/jusu-teis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cea1e810601f11e89f00961ca6c2310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b.lt/lt/asmens-duomenu-apsaug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omenuapsauga@lb.lt" TargetMode="External"/><Relationship Id="rId5" Type="http://schemas.openxmlformats.org/officeDocument/2006/relationships/numbering" Target="numbering.xml"/><Relationship Id="rId15" Type="http://schemas.openxmlformats.org/officeDocument/2006/relationships/hyperlink" Target="https://vdai.lrv.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b.lt/lt/prasymo-pateikimo-tva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43F6D4D1B8A44FA64351D6670E1C17" ma:contentTypeVersion="0" ma:contentTypeDescription="Create a new document." ma:contentTypeScope="" ma:versionID="1822278fc80dd54f3c37d26833d81d7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59EB72-EDBD-4D0B-B7FA-956BF2A35CA0}">
  <ds:schemaRefs>
    <ds:schemaRef ds:uri="http://schemas.microsoft.com/sharepoint/v3/contenttype/forms"/>
  </ds:schemaRefs>
</ds:datastoreItem>
</file>

<file path=customXml/itemProps2.xml><?xml version="1.0" encoding="utf-8"?>
<ds:datastoreItem xmlns:ds="http://schemas.openxmlformats.org/officeDocument/2006/customXml" ds:itemID="{DB30C44D-5CF7-4CB3-912E-A13A3DD6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1960A18-4158-4C52-A445-BBAE4672EAC0}">
  <ds:schemaRefs>
    <ds:schemaRef ds:uri="http://schemas.openxmlformats.org/officeDocument/2006/bibliography"/>
  </ds:schemaRefs>
</ds:datastoreItem>
</file>

<file path=customXml/itemProps4.xml><?xml version="1.0" encoding="utf-8"?>
<ds:datastoreItem xmlns:ds="http://schemas.openxmlformats.org/officeDocument/2006/customXml" ds:itemID="{69647592-FB7E-441E-A3FB-A1A3B530D6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4540</Words>
  <Characters>2588</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Prašymų ir skundų nagrinėjimo ir asmenų aptarnavimo taisyklių derinimas</vt:lpstr>
    </vt:vector>
  </TitlesOfParts>
  <Company>ARCHYVŲ DEPARTAMENTAS</Company>
  <LinksUpToDate>false</LinksUpToDate>
  <CharactersWithSpaces>7114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Prašymų ir skundų nagrinėjimo ir asmenų aptarnavimo taisyklių derinimas</dc:title>
  <dc:creator>Evaldas Bareisis</dc:creator>
  <cp:lastModifiedBy>Audronė Kalvaitytė</cp:lastModifiedBy>
  <cp:revision>2</cp:revision>
  <cp:lastPrinted>2014-03-27T07:44:00Z</cp:lastPrinted>
  <dcterms:created xsi:type="dcterms:W3CDTF">2021-03-31T17:05:00Z</dcterms:created>
  <dcterms:modified xsi:type="dcterms:W3CDTF">2021-03-31T17:05:00Z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Prašymų ir skundų nagrinėjimo ir asmenų aptarnavimo taisyklių derinimas</vt:lpwstr>
  </property>
  <property fmtid="{D5CDD505-2E9C-101B-9397-08002B2CF9AE}" pid="3" name="reg_nr">
    <vt:lpwstr>V 2020/(26.22.E-2606)-231-1290</vt:lpwstr>
  </property>
  <property fmtid="{D5CDD505-2E9C-101B-9397-08002B2CF9AE}" pid="4" name="dok_data">
    <vt:lpwstr>2020-07-03</vt:lpwstr>
  </property>
  <property fmtid="{D5CDD505-2E9C-101B-9397-08002B2CF9AE}" pid="5" name="pas_pareigos">
    <vt:lpwstr>Departamento direktorius</vt:lpwstr>
  </property>
  <property fmtid="{D5CDD505-2E9C-101B-9397-08002B2CF9AE}" pid="6" name="pas_pareigos_1">
    <vt:lpwstr/>
  </property>
  <property fmtid="{D5CDD505-2E9C-101B-9397-08002B2CF9AE}" pid="7" name="dok_pasirase">
    <vt:lpwstr>Jonas Būgas</vt:lpwstr>
  </property>
  <property fmtid="{D5CDD505-2E9C-101B-9397-08002B2CF9AE}" pid="8" name="dok_pasirase_1">
    <vt:lpwstr/>
  </property>
  <property fmtid="{D5CDD505-2E9C-101B-9397-08002B2CF9AE}" pid="9" name="dok_rubrika">
    <vt:lpwstr/>
  </property>
  <property fmtid="{D5CDD505-2E9C-101B-9397-08002B2CF9AE}" pid="10" name="AprvLog_1a">
    <vt:lpwstr>Vizuotas (1.0) -  Kužulienė Lucija - Data:  2020-07-03,  </vt:lpwstr>
  </property>
  <property fmtid="{D5CDD505-2E9C-101B-9397-08002B2CF9AE}" pid="11" name="AprvLog_2a">
    <vt:lpwstr>Pasirašytas (1.0) - Būgas Jonas - Data: 2020-07-03</vt:lpwstr>
  </property>
  <property fmtid="{D5CDD505-2E9C-101B-9397-08002B2CF9AE}" pid="12" name="DocID">
    <vt:lpwstr>F4A8D77DA844457CC225859A0036317D</vt:lpwstr>
  </property>
  <property fmtid="{D5CDD505-2E9C-101B-9397-08002B2CF9AE}" pid="13" name="Projektas">
    <vt:lpwstr> </vt:lpwstr>
  </property>
  <property fmtid="{D5CDD505-2E9C-101B-9397-08002B2CF9AE}" pid="14" name="ContentTypeId">
    <vt:lpwstr>0x0101004143F6D4D1B8A44FA64351D6670E1C17</vt:lpwstr>
  </property>
</Properties>
</file>